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3325F" w14:textId="77777777" w:rsidR="00424B4A" w:rsidRPr="005F6E14" w:rsidRDefault="00424B4A" w:rsidP="005F6E14">
      <w:pPr>
        <w:spacing w:after="0" w:line="240" w:lineRule="auto"/>
        <w:rPr>
          <w:rFonts w:ascii="Open Sans" w:eastAsia="PMingLiU" w:hAnsi="Open Sans" w:cs="Open Sans"/>
          <w:b/>
          <w:color w:val="31849B"/>
          <w:sz w:val="28"/>
          <w:szCs w:val="28"/>
        </w:rPr>
      </w:pPr>
      <w:r w:rsidRPr="005F6E14">
        <w:rPr>
          <w:rFonts w:ascii="Open Sans" w:eastAsia="PMingLiU" w:hAnsi="Open Sans" w:cs="Open Sans"/>
          <w:b/>
          <w:color w:val="31849B"/>
          <w:sz w:val="28"/>
          <w:szCs w:val="28"/>
        </w:rPr>
        <w:t>Building great rapport</w:t>
      </w:r>
    </w:p>
    <w:p w14:paraId="096033B1" w14:textId="77777777" w:rsidR="00424B4A" w:rsidRPr="005F6E14" w:rsidRDefault="00424B4A" w:rsidP="00424B4A">
      <w:pPr>
        <w:pStyle w:val="NoSpacing"/>
        <w:rPr>
          <w:rFonts w:ascii="Open Sans" w:hAnsi="Open Sans" w:cs="Open Sans"/>
        </w:rPr>
      </w:pPr>
    </w:p>
    <w:p w14:paraId="4AABC439" w14:textId="77777777" w:rsidR="00424B4A" w:rsidRPr="005F6E14" w:rsidRDefault="00424B4A" w:rsidP="00424B4A">
      <w:pPr>
        <w:pStyle w:val="NoSpacing"/>
        <w:rPr>
          <w:rFonts w:ascii="Open Sans" w:hAnsi="Open Sans" w:cs="Open Sans"/>
        </w:rPr>
      </w:pPr>
      <w:r w:rsidRPr="005F6E14">
        <w:rPr>
          <w:rFonts w:ascii="Open Sans" w:hAnsi="Open Sans" w:cs="Open Sans"/>
        </w:rPr>
        <w:t>Sales are often built on our ability to build relationships with customers and for this we need rapport.  This is more than small talk.  It is more like a common understanding between 2 or more people.</w:t>
      </w:r>
    </w:p>
    <w:p w14:paraId="3A939E04" w14:textId="77777777" w:rsidR="00424B4A" w:rsidRPr="005F6E14" w:rsidRDefault="00424B4A" w:rsidP="00424B4A">
      <w:pPr>
        <w:pStyle w:val="NoSpacing"/>
        <w:rPr>
          <w:rFonts w:ascii="Open Sans" w:hAnsi="Open Sans" w:cs="Open Sans"/>
        </w:rPr>
      </w:pPr>
    </w:p>
    <w:p w14:paraId="4C21DB17" w14:textId="77777777" w:rsidR="00424B4A" w:rsidRPr="005F6E14" w:rsidRDefault="00424B4A" w:rsidP="00424B4A">
      <w:pPr>
        <w:pStyle w:val="NoSpacing"/>
        <w:rPr>
          <w:rFonts w:ascii="Open Sans" w:hAnsi="Open Sans" w:cs="Open Sans"/>
        </w:rPr>
      </w:pPr>
      <w:r w:rsidRPr="005F6E14">
        <w:rPr>
          <w:rFonts w:ascii="Open Sans" w:hAnsi="Open Sans" w:cs="Open Sans"/>
        </w:rPr>
        <w:t>This module will help you to-</w:t>
      </w:r>
    </w:p>
    <w:p w14:paraId="49DEE0D0" w14:textId="77777777" w:rsidR="00424B4A" w:rsidRPr="005F6E14" w:rsidRDefault="00424B4A" w:rsidP="00424B4A">
      <w:pPr>
        <w:pStyle w:val="NoSpacing"/>
        <w:rPr>
          <w:rFonts w:ascii="Open Sans" w:hAnsi="Open Sans" w:cs="Open Sans"/>
        </w:rPr>
      </w:pPr>
    </w:p>
    <w:p w14:paraId="06637524" w14:textId="77777777" w:rsidR="00424B4A" w:rsidRPr="005F6E14" w:rsidRDefault="00424B4A" w:rsidP="00424B4A">
      <w:pPr>
        <w:pStyle w:val="NoSpacing"/>
        <w:numPr>
          <w:ilvl w:val="0"/>
          <w:numId w:val="1"/>
        </w:numPr>
        <w:rPr>
          <w:rFonts w:ascii="Open Sans" w:hAnsi="Open Sans" w:cs="Open Sans"/>
        </w:rPr>
      </w:pPr>
      <w:r w:rsidRPr="005F6E14">
        <w:rPr>
          <w:rFonts w:ascii="Open Sans" w:hAnsi="Open Sans" w:cs="Open Sans"/>
        </w:rPr>
        <w:t>Build rapport</w:t>
      </w:r>
    </w:p>
    <w:p w14:paraId="309196EF" w14:textId="77777777" w:rsidR="00424B4A" w:rsidRPr="005F6E14" w:rsidRDefault="00424B4A" w:rsidP="00424B4A">
      <w:pPr>
        <w:pStyle w:val="NoSpacing"/>
        <w:numPr>
          <w:ilvl w:val="0"/>
          <w:numId w:val="1"/>
        </w:numPr>
        <w:rPr>
          <w:rFonts w:ascii="Open Sans" w:hAnsi="Open Sans" w:cs="Open Sans"/>
        </w:rPr>
      </w:pPr>
      <w:r w:rsidRPr="005F6E14">
        <w:rPr>
          <w:rFonts w:ascii="Open Sans" w:hAnsi="Open Sans" w:cs="Open Sans"/>
        </w:rPr>
        <w:t>Inspire customer confidence</w:t>
      </w:r>
    </w:p>
    <w:p w14:paraId="5C5812C8" w14:textId="77777777" w:rsidR="00424B4A" w:rsidRPr="005F6E14" w:rsidRDefault="00424B4A" w:rsidP="00424B4A">
      <w:pPr>
        <w:pStyle w:val="NoSpacing"/>
        <w:numPr>
          <w:ilvl w:val="0"/>
          <w:numId w:val="1"/>
        </w:numPr>
        <w:rPr>
          <w:rFonts w:ascii="Open Sans" w:hAnsi="Open Sans" w:cs="Open Sans"/>
        </w:rPr>
      </w:pPr>
      <w:r w:rsidRPr="005F6E14">
        <w:rPr>
          <w:rFonts w:ascii="Open Sans" w:hAnsi="Open Sans" w:cs="Open Sans"/>
        </w:rPr>
        <w:t>Adjust your style to match your customer</w:t>
      </w:r>
    </w:p>
    <w:p w14:paraId="39D57932" w14:textId="77777777" w:rsidR="00424B4A" w:rsidRPr="005F6E14" w:rsidRDefault="00424B4A" w:rsidP="00424B4A">
      <w:pPr>
        <w:pStyle w:val="NoSpacing"/>
        <w:rPr>
          <w:rFonts w:ascii="Open Sans" w:hAnsi="Open Sans" w:cs="Open Sans"/>
        </w:rPr>
      </w:pPr>
    </w:p>
    <w:p w14:paraId="4D973447" w14:textId="77777777" w:rsidR="00424B4A" w:rsidRPr="005F6E14" w:rsidRDefault="00424B4A" w:rsidP="005F6E14">
      <w:pPr>
        <w:spacing w:after="0" w:line="240" w:lineRule="auto"/>
        <w:rPr>
          <w:rFonts w:ascii="Open Sans" w:eastAsia="PMingLiU" w:hAnsi="Open Sans" w:cs="Open Sans"/>
          <w:b/>
          <w:color w:val="31849B"/>
        </w:rPr>
      </w:pPr>
      <w:r w:rsidRPr="005F6E14">
        <w:rPr>
          <w:rFonts w:ascii="Open Sans" w:eastAsia="PMingLiU" w:hAnsi="Open Sans" w:cs="Open Sans"/>
          <w:b/>
          <w:color w:val="31849B"/>
        </w:rPr>
        <w:t>Pacing and leading</w:t>
      </w:r>
    </w:p>
    <w:p w14:paraId="3CBD5BB7" w14:textId="77777777" w:rsidR="00424B4A" w:rsidRPr="005F6E14" w:rsidRDefault="00424B4A" w:rsidP="00424B4A">
      <w:pPr>
        <w:pStyle w:val="NoSpacing"/>
        <w:rPr>
          <w:rFonts w:ascii="Open Sans" w:hAnsi="Open Sans" w:cs="Open Sans"/>
        </w:rPr>
      </w:pPr>
    </w:p>
    <w:p w14:paraId="47743FBD" w14:textId="77777777" w:rsidR="00424B4A" w:rsidRPr="005F6E14" w:rsidRDefault="00424B4A" w:rsidP="00424B4A">
      <w:pPr>
        <w:pStyle w:val="NoSpacing"/>
        <w:rPr>
          <w:rFonts w:ascii="Open Sans" w:hAnsi="Open Sans" w:cs="Open Sans"/>
        </w:rPr>
      </w:pPr>
      <w:r w:rsidRPr="005F6E14">
        <w:rPr>
          <w:rFonts w:ascii="Open Sans" w:hAnsi="Open Sans" w:cs="Open Sans"/>
        </w:rPr>
        <w:t>If you have ever noticed people in rapport they behave in a very similar fashion.  Two friends at the bar may be standing identically.  They don’t know they’re doing it, but it just happens.  We can engineer this to some extent over the phone.  Like all rapport skills it demands great attention to detail.  Listen carefully to how the customer is speaking.</w:t>
      </w:r>
    </w:p>
    <w:p w14:paraId="51BE21B5" w14:textId="77777777" w:rsidR="00424B4A" w:rsidRPr="005F6E14" w:rsidRDefault="00424B4A" w:rsidP="00424B4A">
      <w:pPr>
        <w:pStyle w:val="NoSpacing"/>
        <w:rPr>
          <w:rFonts w:ascii="Open Sans" w:hAnsi="Open Sans" w:cs="Open Sans"/>
        </w:rPr>
      </w:pPr>
    </w:p>
    <w:p w14:paraId="061FF3C0" w14:textId="77777777" w:rsidR="00424B4A" w:rsidRPr="005F6E14" w:rsidRDefault="00424B4A" w:rsidP="00424B4A">
      <w:pPr>
        <w:pStyle w:val="NoSpacing"/>
        <w:rPr>
          <w:rFonts w:ascii="Open Sans" w:hAnsi="Open Sans" w:cs="Open Sans"/>
        </w:rPr>
      </w:pPr>
      <w:r w:rsidRPr="005F6E14">
        <w:rPr>
          <w:rFonts w:ascii="Open Sans" w:hAnsi="Open Sans" w:cs="Open Sans"/>
        </w:rPr>
        <w:t>•</w:t>
      </w:r>
      <w:r w:rsidRPr="005F6E14">
        <w:rPr>
          <w:rFonts w:ascii="Open Sans" w:hAnsi="Open Sans" w:cs="Open Sans"/>
        </w:rPr>
        <w:tab/>
        <w:t>How fast/loud are they speaking?</w:t>
      </w:r>
    </w:p>
    <w:p w14:paraId="12D6BBCF" w14:textId="77777777" w:rsidR="00424B4A" w:rsidRPr="005F6E14" w:rsidRDefault="00424B4A" w:rsidP="00424B4A">
      <w:pPr>
        <w:pStyle w:val="NoSpacing"/>
        <w:rPr>
          <w:rFonts w:ascii="Open Sans" w:hAnsi="Open Sans" w:cs="Open Sans"/>
        </w:rPr>
      </w:pPr>
      <w:r w:rsidRPr="005F6E14">
        <w:rPr>
          <w:rFonts w:ascii="Open Sans" w:hAnsi="Open Sans" w:cs="Open Sans"/>
        </w:rPr>
        <w:t>•</w:t>
      </w:r>
      <w:r w:rsidRPr="005F6E14">
        <w:rPr>
          <w:rFonts w:ascii="Open Sans" w:hAnsi="Open Sans" w:cs="Open Sans"/>
        </w:rPr>
        <w:tab/>
        <w:t>Are they cheerful or very serious?</w:t>
      </w:r>
    </w:p>
    <w:p w14:paraId="52EFAA5F" w14:textId="77777777" w:rsidR="00424B4A" w:rsidRPr="005F6E14" w:rsidRDefault="00424B4A" w:rsidP="00424B4A">
      <w:pPr>
        <w:pStyle w:val="NoSpacing"/>
        <w:rPr>
          <w:rFonts w:ascii="Open Sans" w:hAnsi="Open Sans" w:cs="Open Sans"/>
        </w:rPr>
      </w:pPr>
      <w:r w:rsidRPr="005F6E14">
        <w:rPr>
          <w:rFonts w:ascii="Open Sans" w:hAnsi="Open Sans" w:cs="Open Sans"/>
        </w:rPr>
        <w:t>•</w:t>
      </w:r>
      <w:r w:rsidRPr="005F6E14">
        <w:rPr>
          <w:rFonts w:ascii="Open Sans" w:hAnsi="Open Sans" w:cs="Open Sans"/>
        </w:rPr>
        <w:tab/>
        <w:t>Are they formal?</w:t>
      </w:r>
    </w:p>
    <w:p w14:paraId="4F67E4DD" w14:textId="77777777" w:rsidR="00424B4A" w:rsidRPr="005F6E14" w:rsidRDefault="00424B4A" w:rsidP="00424B4A">
      <w:pPr>
        <w:pStyle w:val="NoSpacing"/>
        <w:rPr>
          <w:rFonts w:ascii="Open Sans" w:hAnsi="Open Sans" w:cs="Open Sans"/>
        </w:rPr>
      </w:pPr>
      <w:r w:rsidRPr="005F6E14">
        <w:rPr>
          <w:rFonts w:ascii="Open Sans" w:hAnsi="Open Sans" w:cs="Open Sans"/>
        </w:rPr>
        <w:t>•</w:t>
      </w:r>
      <w:r w:rsidRPr="005F6E14">
        <w:rPr>
          <w:rFonts w:ascii="Open Sans" w:hAnsi="Open Sans" w:cs="Open Sans"/>
        </w:rPr>
        <w:tab/>
        <w:t>Are they using technical language?</w:t>
      </w:r>
    </w:p>
    <w:p w14:paraId="5FC3D0C5" w14:textId="77777777" w:rsidR="00424B4A" w:rsidRPr="005F6E14" w:rsidRDefault="00424B4A" w:rsidP="00424B4A">
      <w:pPr>
        <w:pStyle w:val="NoSpacing"/>
        <w:rPr>
          <w:rFonts w:ascii="Open Sans" w:hAnsi="Open Sans" w:cs="Open Sans"/>
        </w:rPr>
      </w:pPr>
    </w:p>
    <w:p w14:paraId="762CF147" w14:textId="77777777" w:rsidR="00424B4A" w:rsidRPr="005F6E14" w:rsidRDefault="00424B4A" w:rsidP="00424B4A">
      <w:pPr>
        <w:pStyle w:val="NoSpacing"/>
        <w:rPr>
          <w:rFonts w:ascii="Open Sans" w:hAnsi="Open Sans" w:cs="Open Sans"/>
        </w:rPr>
      </w:pPr>
      <w:r w:rsidRPr="005F6E14">
        <w:rPr>
          <w:rFonts w:ascii="Open Sans" w:hAnsi="Open Sans" w:cs="Open Sans"/>
        </w:rPr>
        <w:t>From this you can take your own lead and adjust your approach so you match theirs.  The customer will not realise what you have done, but the conversation will immediately feel more comfortable.</w:t>
      </w:r>
    </w:p>
    <w:p w14:paraId="35311739" w14:textId="77777777" w:rsidR="00424B4A" w:rsidRPr="005F6E14" w:rsidRDefault="00424B4A" w:rsidP="00424B4A">
      <w:pPr>
        <w:pStyle w:val="NoSpacing"/>
        <w:rPr>
          <w:rFonts w:ascii="Open Sans" w:hAnsi="Open Sans" w:cs="Open Sans"/>
        </w:rPr>
      </w:pPr>
    </w:p>
    <w:p w14:paraId="3754A4DF" w14:textId="77777777" w:rsidR="00424B4A" w:rsidRPr="005F6E14" w:rsidRDefault="00424B4A" w:rsidP="005F6E14">
      <w:pPr>
        <w:spacing w:after="0" w:line="240" w:lineRule="auto"/>
        <w:rPr>
          <w:rFonts w:ascii="Open Sans" w:eastAsia="PMingLiU" w:hAnsi="Open Sans" w:cs="Open Sans"/>
          <w:b/>
          <w:color w:val="31849B"/>
        </w:rPr>
      </w:pPr>
      <w:r w:rsidRPr="005F6E14">
        <w:rPr>
          <w:rFonts w:ascii="Open Sans" w:eastAsia="PMingLiU" w:hAnsi="Open Sans" w:cs="Open Sans"/>
          <w:b/>
          <w:color w:val="31849B"/>
        </w:rPr>
        <w:t>Remember the details</w:t>
      </w:r>
    </w:p>
    <w:p w14:paraId="4545DD92" w14:textId="77777777" w:rsidR="00424B4A" w:rsidRPr="005F6E14" w:rsidRDefault="00424B4A" w:rsidP="00424B4A">
      <w:pPr>
        <w:pStyle w:val="NoSpacing"/>
        <w:rPr>
          <w:rFonts w:ascii="Open Sans" w:hAnsi="Open Sans" w:cs="Open Sans"/>
        </w:rPr>
      </w:pPr>
    </w:p>
    <w:p w14:paraId="24520CB9" w14:textId="77777777" w:rsidR="00424B4A" w:rsidRPr="005F6E14" w:rsidRDefault="00424B4A" w:rsidP="00424B4A">
      <w:pPr>
        <w:pStyle w:val="NoSpacing"/>
        <w:rPr>
          <w:rFonts w:ascii="Open Sans" w:hAnsi="Open Sans" w:cs="Open Sans"/>
        </w:rPr>
      </w:pPr>
      <w:r w:rsidRPr="005F6E14">
        <w:rPr>
          <w:rFonts w:ascii="Open Sans" w:hAnsi="Open Sans" w:cs="Open Sans"/>
        </w:rPr>
        <w:t>Everyone likes to be remembered-it makes us feel special, so if you have spoken with a customer before try to remember the details.  It’s a small thing that makes a big difference and could provide a useful shortcut to rapport.</w:t>
      </w:r>
    </w:p>
    <w:p w14:paraId="7ABED125" w14:textId="77777777" w:rsidR="00424B4A" w:rsidRPr="005F6E14" w:rsidRDefault="00424B4A" w:rsidP="00424B4A">
      <w:pPr>
        <w:pStyle w:val="NoSpacing"/>
        <w:rPr>
          <w:rFonts w:ascii="Open Sans" w:hAnsi="Open Sans" w:cs="Open Sans"/>
        </w:rPr>
      </w:pPr>
    </w:p>
    <w:p w14:paraId="056A84A3" w14:textId="77777777" w:rsidR="00424B4A" w:rsidRPr="005F6E14" w:rsidRDefault="00424B4A" w:rsidP="005F6E14">
      <w:pPr>
        <w:spacing w:after="0" w:line="240" w:lineRule="auto"/>
        <w:rPr>
          <w:rFonts w:ascii="Open Sans" w:eastAsia="PMingLiU" w:hAnsi="Open Sans" w:cs="Open Sans"/>
          <w:b/>
          <w:color w:val="31849B"/>
        </w:rPr>
      </w:pPr>
      <w:r w:rsidRPr="005F6E14">
        <w:rPr>
          <w:rFonts w:ascii="Open Sans" w:eastAsia="PMingLiU" w:hAnsi="Open Sans" w:cs="Open Sans"/>
          <w:b/>
          <w:color w:val="31849B"/>
        </w:rPr>
        <w:t>Speak their language</w:t>
      </w:r>
    </w:p>
    <w:p w14:paraId="626F0EFF" w14:textId="77777777" w:rsidR="00424B4A" w:rsidRPr="005F6E14" w:rsidRDefault="00424B4A" w:rsidP="00424B4A">
      <w:pPr>
        <w:pStyle w:val="NoSpacing"/>
        <w:rPr>
          <w:rFonts w:ascii="Open Sans" w:hAnsi="Open Sans" w:cs="Open Sans"/>
        </w:rPr>
      </w:pPr>
    </w:p>
    <w:p w14:paraId="599F25CD" w14:textId="77777777" w:rsidR="00424B4A" w:rsidRPr="005F6E14" w:rsidRDefault="00424B4A" w:rsidP="00424B4A">
      <w:pPr>
        <w:pStyle w:val="NoSpacing"/>
        <w:rPr>
          <w:rFonts w:ascii="Open Sans" w:hAnsi="Open Sans" w:cs="Open Sans"/>
        </w:rPr>
      </w:pPr>
      <w:r w:rsidRPr="005F6E14">
        <w:rPr>
          <w:rFonts w:ascii="Open Sans" w:hAnsi="Open Sans" w:cs="Open Sans"/>
        </w:rPr>
        <w:t>We all have a preferred way of processing and presenting information.  Some of us need to see stuff, some of us need to hear stuff and some of us need to feel stuff!  It’s part of our makeup and we give clues to our preference in the way we speak.</w:t>
      </w:r>
    </w:p>
    <w:p w14:paraId="497A0928" w14:textId="77777777" w:rsidR="00424B4A" w:rsidRPr="005F6E14" w:rsidRDefault="00424B4A" w:rsidP="00424B4A">
      <w:pPr>
        <w:pStyle w:val="NoSpacing"/>
        <w:rPr>
          <w:rFonts w:ascii="Open Sans" w:hAnsi="Open Sans" w:cs="Open Sans"/>
        </w:rPr>
      </w:pPr>
    </w:p>
    <w:p w14:paraId="69BE1BA5" w14:textId="77777777" w:rsidR="00424B4A" w:rsidRPr="005F6E14" w:rsidRDefault="00424B4A" w:rsidP="00424B4A">
      <w:pPr>
        <w:pStyle w:val="NoSpacing"/>
        <w:rPr>
          <w:rFonts w:ascii="Open Sans" w:hAnsi="Open Sans" w:cs="Open Sans"/>
        </w:rPr>
      </w:pPr>
      <w:r w:rsidRPr="005F6E14">
        <w:rPr>
          <w:rFonts w:ascii="Open Sans" w:hAnsi="Open Sans" w:cs="Open Sans"/>
        </w:rPr>
        <w:t>•</w:t>
      </w:r>
      <w:r w:rsidRPr="005F6E14">
        <w:rPr>
          <w:rFonts w:ascii="Open Sans" w:hAnsi="Open Sans" w:cs="Open Sans"/>
        </w:rPr>
        <w:tab/>
        <w:t>Someone who likes to see stuff will use visual  language like “This looks good”</w:t>
      </w:r>
    </w:p>
    <w:p w14:paraId="3D377A29" w14:textId="77777777" w:rsidR="00424B4A" w:rsidRPr="005F6E14" w:rsidRDefault="00424B4A" w:rsidP="00424B4A">
      <w:pPr>
        <w:pStyle w:val="NoSpacing"/>
        <w:rPr>
          <w:rFonts w:ascii="Open Sans" w:hAnsi="Open Sans" w:cs="Open Sans"/>
        </w:rPr>
      </w:pPr>
      <w:r w:rsidRPr="005F6E14">
        <w:rPr>
          <w:rFonts w:ascii="Open Sans" w:hAnsi="Open Sans" w:cs="Open Sans"/>
        </w:rPr>
        <w:t>•</w:t>
      </w:r>
      <w:r w:rsidRPr="005F6E14">
        <w:rPr>
          <w:rFonts w:ascii="Open Sans" w:hAnsi="Open Sans" w:cs="Open Sans"/>
        </w:rPr>
        <w:tab/>
        <w:t>Someone who likes to hear stuff will use auditory language like “This doesn’t sound right”</w:t>
      </w:r>
    </w:p>
    <w:p w14:paraId="14563BFB" w14:textId="77777777" w:rsidR="00424B4A" w:rsidRPr="005F6E14" w:rsidRDefault="00424B4A" w:rsidP="00424B4A">
      <w:pPr>
        <w:pStyle w:val="NoSpacing"/>
        <w:rPr>
          <w:rFonts w:ascii="Open Sans" w:hAnsi="Open Sans" w:cs="Open Sans"/>
        </w:rPr>
      </w:pPr>
      <w:r w:rsidRPr="005F6E14">
        <w:rPr>
          <w:rFonts w:ascii="Open Sans" w:hAnsi="Open Sans" w:cs="Open Sans"/>
        </w:rPr>
        <w:t>•</w:t>
      </w:r>
      <w:r w:rsidRPr="005F6E14">
        <w:rPr>
          <w:rFonts w:ascii="Open Sans" w:hAnsi="Open Sans" w:cs="Open Sans"/>
        </w:rPr>
        <w:tab/>
        <w:t>Someone who likes to feel will use kinaesthetic language “I’m not comfortable with this”</w:t>
      </w:r>
    </w:p>
    <w:p w14:paraId="4B47D1CB" w14:textId="77777777" w:rsidR="00424B4A" w:rsidRPr="005F6E14" w:rsidRDefault="00424B4A" w:rsidP="00424B4A">
      <w:pPr>
        <w:pStyle w:val="NoSpacing"/>
        <w:rPr>
          <w:rFonts w:ascii="Open Sans" w:hAnsi="Open Sans" w:cs="Open Sans"/>
        </w:rPr>
      </w:pPr>
    </w:p>
    <w:p w14:paraId="1D4828C6" w14:textId="77777777" w:rsidR="00424B4A" w:rsidRPr="005F6E14" w:rsidRDefault="00424B4A" w:rsidP="005F6E14">
      <w:pPr>
        <w:spacing w:after="0" w:line="240" w:lineRule="auto"/>
        <w:rPr>
          <w:rFonts w:ascii="Open Sans" w:eastAsia="PMingLiU" w:hAnsi="Open Sans" w:cs="Open Sans"/>
          <w:b/>
          <w:color w:val="31849B"/>
        </w:rPr>
      </w:pPr>
      <w:r w:rsidRPr="005F6E14">
        <w:rPr>
          <w:rFonts w:ascii="Open Sans" w:eastAsia="PMingLiU" w:hAnsi="Open Sans" w:cs="Open Sans"/>
          <w:b/>
          <w:color w:val="31849B"/>
        </w:rPr>
        <w:t>Sell the right benefit</w:t>
      </w:r>
    </w:p>
    <w:p w14:paraId="7450E71A" w14:textId="77777777" w:rsidR="00424B4A" w:rsidRPr="005F6E14" w:rsidRDefault="00424B4A" w:rsidP="00424B4A">
      <w:pPr>
        <w:pStyle w:val="NoSpacing"/>
        <w:rPr>
          <w:rFonts w:ascii="Open Sans" w:hAnsi="Open Sans" w:cs="Open Sans"/>
        </w:rPr>
      </w:pPr>
    </w:p>
    <w:p w14:paraId="5EBED2F8" w14:textId="77777777" w:rsidR="00424B4A" w:rsidRPr="005F6E14" w:rsidRDefault="00424B4A" w:rsidP="00424B4A">
      <w:pPr>
        <w:pStyle w:val="NoSpacing"/>
        <w:numPr>
          <w:ilvl w:val="0"/>
          <w:numId w:val="2"/>
        </w:numPr>
        <w:rPr>
          <w:rFonts w:ascii="Open Sans" w:hAnsi="Open Sans" w:cs="Open Sans"/>
        </w:rPr>
      </w:pPr>
      <w:r w:rsidRPr="005F6E14">
        <w:rPr>
          <w:rFonts w:ascii="Open Sans" w:hAnsi="Open Sans" w:cs="Open Sans"/>
        </w:rPr>
        <w:t>Understanding our customers better can help us to identify the right benefits too.</w:t>
      </w:r>
    </w:p>
    <w:p w14:paraId="59B05E1E" w14:textId="77777777" w:rsidR="00424B4A" w:rsidRPr="005F6E14" w:rsidRDefault="00424B4A" w:rsidP="00424B4A">
      <w:pPr>
        <w:pStyle w:val="NoSpacing"/>
        <w:numPr>
          <w:ilvl w:val="0"/>
          <w:numId w:val="2"/>
        </w:numPr>
        <w:rPr>
          <w:rFonts w:ascii="Open Sans" w:hAnsi="Open Sans" w:cs="Open Sans"/>
        </w:rPr>
      </w:pPr>
      <w:r w:rsidRPr="005F6E14">
        <w:rPr>
          <w:rFonts w:ascii="Open Sans" w:hAnsi="Open Sans" w:cs="Open Sans"/>
        </w:rPr>
        <w:t>A visual person- It looks brilliant and it has a great display</w:t>
      </w:r>
    </w:p>
    <w:p w14:paraId="5E177F8F" w14:textId="77777777" w:rsidR="00424B4A" w:rsidRPr="005F6E14" w:rsidRDefault="00424B4A" w:rsidP="00424B4A">
      <w:pPr>
        <w:pStyle w:val="NoSpacing"/>
        <w:numPr>
          <w:ilvl w:val="0"/>
          <w:numId w:val="2"/>
        </w:numPr>
        <w:rPr>
          <w:rFonts w:ascii="Open Sans" w:hAnsi="Open Sans" w:cs="Open Sans"/>
        </w:rPr>
      </w:pPr>
      <w:r w:rsidRPr="005F6E14">
        <w:rPr>
          <w:rFonts w:ascii="Open Sans" w:hAnsi="Open Sans" w:cs="Open Sans"/>
        </w:rPr>
        <w:t>An auditory- The sound is really clear and it makes a nice “click”…</w:t>
      </w:r>
    </w:p>
    <w:p w14:paraId="468588E9" w14:textId="77777777" w:rsidR="00424B4A" w:rsidRPr="005F6E14" w:rsidRDefault="00424B4A" w:rsidP="00424B4A">
      <w:pPr>
        <w:pStyle w:val="NoSpacing"/>
        <w:numPr>
          <w:ilvl w:val="0"/>
          <w:numId w:val="2"/>
        </w:numPr>
        <w:rPr>
          <w:rFonts w:ascii="Open Sans" w:hAnsi="Open Sans" w:cs="Open Sans"/>
        </w:rPr>
      </w:pPr>
      <w:r w:rsidRPr="005F6E14">
        <w:rPr>
          <w:rFonts w:ascii="Open Sans" w:hAnsi="Open Sans" w:cs="Open Sans"/>
        </w:rPr>
        <w:t>A kinaesthetic- The keypad is really sensitive</w:t>
      </w:r>
    </w:p>
    <w:p w14:paraId="0BE22512" w14:textId="77777777" w:rsidR="00424B4A" w:rsidRPr="005F6E14" w:rsidRDefault="00424B4A" w:rsidP="00424B4A">
      <w:pPr>
        <w:pStyle w:val="NoSpacing"/>
        <w:rPr>
          <w:rFonts w:ascii="Open Sans" w:hAnsi="Open Sans" w:cs="Open Sans"/>
        </w:rPr>
      </w:pPr>
    </w:p>
    <w:p w14:paraId="7DB4CF85" w14:textId="77777777" w:rsidR="00424B4A" w:rsidRPr="005F6E14" w:rsidRDefault="00424B4A" w:rsidP="00424B4A">
      <w:pPr>
        <w:pStyle w:val="NoSpacing"/>
        <w:rPr>
          <w:rFonts w:ascii="Open Sans" w:hAnsi="Open Sans" w:cs="Open Sans"/>
        </w:rPr>
      </w:pPr>
      <w:r w:rsidRPr="005F6E14">
        <w:rPr>
          <w:rFonts w:ascii="Open Sans" w:hAnsi="Open Sans" w:cs="Open Sans"/>
        </w:rPr>
        <w:t>How can you present your products?</w:t>
      </w:r>
    </w:p>
    <w:p w14:paraId="75A9B3D5" w14:textId="77777777" w:rsidR="005F6E14" w:rsidRDefault="005F6E14" w:rsidP="005F6E14">
      <w:pPr>
        <w:spacing w:after="0" w:line="240" w:lineRule="auto"/>
        <w:rPr>
          <w:rFonts w:ascii="Open Sans" w:eastAsia="PMingLiU" w:hAnsi="Open Sans" w:cs="Open Sans"/>
          <w:b/>
          <w:color w:val="31849B"/>
        </w:rPr>
      </w:pPr>
    </w:p>
    <w:p w14:paraId="1C8A130F" w14:textId="190BD2FB" w:rsidR="00424B4A" w:rsidRPr="005F6E14" w:rsidRDefault="00424B4A" w:rsidP="005F6E14">
      <w:pPr>
        <w:spacing w:after="0" w:line="240" w:lineRule="auto"/>
        <w:rPr>
          <w:rFonts w:ascii="Open Sans" w:eastAsia="PMingLiU" w:hAnsi="Open Sans" w:cs="Open Sans"/>
          <w:b/>
          <w:color w:val="31849B"/>
        </w:rPr>
      </w:pPr>
      <w:r w:rsidRPr="005F6E14">
        <w:rPr>
          <w:rFonts w:ascii="Open Sans" w:eastAsia="PMingLiU" w:hAnsi="Open Sans" w:cs="Open Sans"/>
          <w:b/>
          <w:color w:val="31849B"/>
        </w:rPr>
        <w:t>1st Impressions</w:t>
      </w:r>
    </w:p>
    <w:p w14:paraId="7809F618" w14:textId="77777777" w:rsidR="00424B4A" w:rsidRPr="005F6E14" w:rsidRDefault="00424B4A" w:rsidP="00424B4A">
      <w:pPr>
        <w:pStyle w:val="NoSpacing"/>
        <w:rPr>
          <w:rFonts w:ascii="Open Sans" w:hAnsi="Open Sans" w:cs="Open Sans"/>
        </w:rPr>
      </w:pPr>
    </w:p>
    <w:p w14:paraId="3132FA25" w14:textId="77777777" w:rsidR="00424B4A" w:rsidRPr="005F6E14" w:rsidRDefault="00424B4A" w:rsidP="00424B4A">
      <w:pPr>
        <w:pStyle w:val="NoSpacing"/>
        <w:rPr>
          <w:rFonts w:ascii="Open Sans" w:hAnsi="Open Sans" w:cs="Open Sans"/>
        </w:rPr>
      </w:pPr>
      <w:r w:rsidRPr="005F6E14">
        <w:rPr>
          <w:rFonts w:ascii="Open Sans" w:hAnsi="Open Sans" w:cs="Open Sans"/>
        </w:rPr>
        <w:t xml:space="preserve">If we want to inspire trust and confidence in our customers we need to get it right from the start. Before you take or make the call ensure that you can focus just on this customer. Have everything you need to hand. </w:t>
      </w:r>
    </w:p>
    <w:p w14:paraId="0BB32800" w14:textId="77777777" w:rsidR="00424B4A" w:rsidRPr="005F6E14" w:rsidRDefault="00424B4A" w:rsidP="00424B4A">
      <w:pPr>
        <w:pStyle w:val="NoSpacing"/>
        <w:rPr>
          <w:rFonts w:ascii="Open Sans" w:hAnsi="Open Sans" w:cs="Open Sans"/>
        </w:rPr>
      </w:pPr>
    </w:p>
    <w:p w14:paraId="73123135" w14:textId="77777777" w:rsidR="00424B4A" w:rsidRPr="005F6E14" w:rsidRDefault="00424B4A" w:rsidP="00424B4A">
      <w:pPr>
        <w:pStyle w:val="NoSpacing"/>
        <w:rPr>
          <w:rFonts w:ascii="Open Sans" w:hAnsi="Open Sans" w:cs="Open Sans"/>
        </w:rPr>
      </w:pPr>
      <w:r w:rsidRPr="005F6E14">
        <w:rPr>
          <w:rFonts w:ascii="Open Sans" w:hAnsi="Open Sans" w:cs="Open Sans"/>
        </w:rPr>
        <w:t xml:space="preserve">Scrabbling around or a working pen or a piece of paper, or the information you need could undermine all your good work in the eyes of the customer. </w:t>
      </w:r>
    </w:p>
    <w:p w14:paraId="1BF6BAB6" w14:textId="77777777" w:rsidR="00424B4A" w:rsidRPr="005F6E14" w:rsidRDefault="00424B4A" w:rsidP="00424B4A">
      <w:pPr>
        <w:pStyle w:val="NoSpacing"/>
        <w:rPr>
          <w:rFonts w:ascii="Open Sans" w:hAnsi="Open Sans" w:cs="Open Sans"/>
        </w:rPr>
      </w:pPr>
      <w:r w:rsidRPr="005F6E14">
        <w:rPr>
          <w:rFonts w:ascii="Open Sans" w:hAnsi="Open Sans" w:cs="Open Sans"/>
        </w:rPr>
        <w:t>Start the call with a lively and enthusiastic greeting. You should be please to get this call and you need to sound it!</w:t>
      </w:r>
    </w:p>
    <w:p w14:paraId="6365A6B7" w14:textId="77777777" w:rsidR="00424B4A" w:rsidRPr="005F6E14" w:rsidRDefault="00424B4A" w:rsidP="00424B4A">
      <w:pPr>
        <w:pStyle w:val="NoSpacing"/>
        <w:rPr>
          <w:rFonts w:ascii="Open Sans" w:hAnsi="Open Sans" w:cs="Open Sans"/>
        </w:rPr>
      </w:pPr>
    </w:p>
    <w:p w14:paraId="4DB9A913" w14:textId="77777777" w:rsidR="00424B4A" w:rsidRPr="005F6E14" w:rsidRDefault="00424B4A" w:rsidP="005F6E14">
      <w:pPr>
        <w:spacing w:after="0" w:line="240" w:lineRule="auto"/>
        <w:rPr>
          <w:rFonts w:ascii="Open Sans" w:eastAsia="PMingLiU" w:hAnsi="Open Sans" w:cs="Open Sans"/>
          <w:b/>
          <w:color w:val="31849B"/>
        </w:rPr>
      </w:pPr>
      <w:r w:rsidRPr="005F6E14">
        <w:rPr>
          <w:rFonts w:ascii="Open Sans" w:eastAsia="PMingLiU" w:hAnsi="Open Sans" w:cs="Open Sans"/>
          <w:b/>
          <w:color w:val="31849B"/>
        </w:rPr>
        <w:t>Pacing and Leading</w:t>
      </w:r>
    </w:p>
    <w:p w14:paraId="66981BA3" w14:textId="77777777" w:rsidR="00424B4A" w:rsidRPr="005F6E14" w:rsidRDefault="00424B4A" w:rsidP="00424B4A">
      <w:pPr>
        <w:pStyle w:val="NoSpacing"/>
        <w:rPr>
          <w:rFonts w:ascii="Open Sans" w:hAnsi="Open Sans" w:cs="Open Sans"/>
        </w:rPr>
      </w:pPr>
    </w:p>
    <w:p w14:paraId="74691EF8" w14:textId="77777777" w:rsidR="00424B4A" w:rsidRPr="005F6E14" w:rsidRDefault="00424B4A" w:rsidP="00424B4A">
      <w:pPr>
        <w:pStyle w:val="NoSpacing"/>
        <w:rPr>
          <w:rFonts w:ascii="Open Sans" w:hAnsi="Open Sans" w:cs="Open Sans"/>
        </w:rPr>
      </w:pPr>
      <w:r w:rsidRPr="005F6E14">
        <w:rPr>
          <w:rFonts w:ascii="Open Sans" w:hAnsi="Open Sans" w:cs="Open Sans"/>
        </w:rPr>
        <w:t xml:space="preserve">The pace and volume of our speech should mirror that of the customer. We instinctively talk at a pace that is comfortable for us. </w:t>
      </w:r>
    </w:p>
    <w:p w14:paraId="7FD5F95D" w14:textId="77777777" w:rsidR="00424B4A" w:rsidRPr="005F6E14" w:rsidRDefault="00424B4A" w:rsidP="00424B4A">
      <w:pPr>
        <w:pStyle w:val="NoSpacing"/>
        <w:rPr>
          <w:rFonts w:ascii="Open Sans" w:hAnsi="Open Sans" w:cs="Open Sans"/>
        </w:rPr>
      </w:pPr>
    </w:p>
    <w:p w14:paraId="4ECC6CEE" w14:textId="77777777" w:rsidR="00424B4A" w:rsidRPr="005F6E14" w:rsidRDefault="00424B4A" w:rsidP="00424B4A">
      <w:pPr>
        <w:pStyle w:val="NoSpacing"/>
        <w:rPr>
          <w:rFonts w:ascii="Open Sans" w:hAnsi="Open Sans" w:cs="Open Sans"/>
        </w:rPr>
      </w:pPr>
      <w:r w:rsidRPr="005F6E14">
        <w:rPr>
          <w:rFonts w:ascii="Open Sans" w:hAnsi="Open Sans" w:cs="Open Sans"/>
        </w:rPr>
        <w:t>Consider:</w:t>
      </w:r>
    </w:p>
    <w:p w14:paraId="137BC1F4" w14:textId="77777777" w:rsidR="00424B4A" w:rsidRPr="005F6E14" w:rsidRDefault="00424B4A" w:rsidP="00424B4A">
      <w:pPr>
        <w:pStyle w:val="NoSpacing"/>
        <w:numPr>
          <w:ilvl w:val="0"/>
          <w:numId w:val="3"/>
        </w:numPr>
        <w:rPr>
          <w:rFonts w:ascii="Open Sans" w:hAnsi="Open Sans" w:cs="Open Sans"/>
        </w:rPr>
      </w:pPr>
      <w:r w:rsidRPr="005F6E14">
        <w:rPr>
          <w:rFonts w:ascii="Open Sans" w:hAnsi="Open Sans" w:cs="Open Sans"/>
        </w:rPr>
        <w:t>A customer who talks slowly could become confused by a fast talking sales person.</w:t>
      </w:r>
    </w:p>
    <w:p w14:paraId="0DCC58CD" w14:textId="77777777" w:rsidR="00424B4A" w:rsidRPr="005F6E14" w:rsidRDefault="00424B4A" w:rsidP="00424B4A">
      <w:pPr>
        <w:pStyle w:val="NoSpacing"/>
        <w:numPr>
          <w:ilvl w:val="0"/>
          <w:numId w:val="3"/>
        </w:numPr>
        <w:rPr>
          <w:rFonts w:ascii="Open Sans" w:hAnsi="Open Sans" w:cs="Open Sans"/>
        </w:rPr>
      </w:pPr>
      <w:r w:rsidRPr="005F6E14">
        <w:rPr>
          <w:rFonts w:ascii="Open Sans" w:hAnsi="Open Sans" w:cs="Open Sans"/>
        </w:rPr>
        <w:t>A customer who is talking at speed may be in a hurry and could feel frustrated or patronised by a slow talking sales person</w:t>
      </w:r>
    </w:p>
    <w:p w14:paraId="73777BEC" w14:textId="77777777" w:rsidR="00424B4A" w:rsidRPr="005F6E14" w:rsidRDefault="00424B4A" w:rsidP="00424B4A">
      <w:pPr>
        <w:pStyle w:val="NoSpacing"/>
        <w:numPr>
          <w:ilvl w:val="0"/>
          <w:numId w:val="3"/>
        </w:numPr>
        <w:rPr>
          <w:rFonts w:ascii="Open Sans" w:hAnsi="Open Sans" w:cs="Open Sans"/>
        </w:rPr>
      </w:pPr>
      <w:r w:rsidRPr="005F6E14">
        <w:rPr>
          <w:rFonts w:ascii="Open Sans" w:hAnsi="Open Sans" w:cs="Open Sans"/>
        </w:rPr>
        <w:t xml:space="preserve">Take your lead from the customer. </w:t>
      </w:r>
    </w:p>
    <w:p w14:paraId="49DA0991" w14:textId="77777777" w:rsidR="00424B4A" w:rsidRPr="005F6E14" w:rsidRDefault="00424B4A" w:rsidP="00424B4A">
      <w:pPr>
        <w:pStyle w:val="NoSpacing"/>
        <w:rPr>
          <w:rFonts w:ascii="Open Sans" w:hAnsi="Open Sans" w:cs="Open Sans"/>
        </w:rPr>
      </w:pPr>
    </w:p>
    <w:p w14:paraId="4CADCAD4" w14:textId="77777777" w:rsidR="00424B4A" w:rsidRPr="005F6E14" w:rsidRDefault="00424B4A" w:rsidP="005F6E14">
      <w:pPr>
        <w:spacing w:after="0" w:line="240" w:lineRule="auto"/>
        <w:rPr>
          <w:rFonts w:ascii="Open Sans" w:eastAsia="PMingLiU" w:hAnsi="Open Sans" w:cs="Open Sans"/>
          <w:b/>
          <w:color w:val="31849B"/>
        </w:rPr>
      </w:pPr>
      <w:r w:rsidRPr="005F6E14">
        <w:rPr>
          <w:rFonts w:ascii="Open Sans" w:eastAsia="PMingLiU" w:hAnsi="Open Sans" w:cs="Open Sans"/>
          <w:b/>
          <w:color w:val="31849B"/>
        </w:rPr>
        <w:t>Tag questions</w:t>
      </w:r>
    </w:p>
    <w:p w14:paraId="424B07F9" w14:textId="77777777" w:rsidR="00424B4A" w:rsidRPr="005F6E14" w:rsidRDefault="00424B4A" w:rsidP="00424B4A">
      <w:pPr>
        <w:pStyle w:val="NoSpacing"/>
        <w:rPr>
          <w:rFonts w:ascii="Open Sans" w:hAnsi="Open Sans" w:cs="Open Sans"/>
        </w:rPr>
      </w:pPr>
    </w:p>
    <w:p w14:paraId="537DB6F2" w14:textId="77777777" w:rsidR="00424B4A" w:rsidRPr="005F6E14" w:rsidRDefault="00424B4A" w:rsidP="00424B4A">
      <w:pPr>
        <w:pStyle w:val="NoSpacing"/>
        <w:rPr>
          <w:rFonts w:ascii="Open Sans" w:hAnsi="Open Sans" w:cs="Open Sans"/>
        </w:rPr>
      </w:pPr>
      <w:r w:rsidRPr="005F6E14">
        <w:rPr>
          <w:rFonts w:ascii="Open Sans" w:hAnsi="Open Sans" w:cs="Open Sans"/>
        </w:rPr>
        <w:t xml:space="preserve">We can use questions to build rapport or commonality. Questions on the end of statements that make disagreement difficult.  </w:t>
      </w:r>
    </w:p>
    <w:p w14:paraId="18E03370" w14:textId="77777777" w:rsidR="00424B4A" w:rsidRPr="005F6E14" w:rsidRDefault="00424B4A" w:rsidP="00424B4A">
      <w:pPr>
        <w:pStyle w:val="NoSpacing"/>
        <w:rPr>
          <w:rFonts w:ascii="Open Sans" w:hAnsi="Open Sans" w:cs="Open Sans"/>
        </w:rPr>
      </w:pPr>
    </w:p>
    <w:p w14:paraId="6C221B23" w14:textId="77777777" w:rsidR="00424B4A" w:rsidRPr="005F6E14" w:rsidRDefault="00424B4A" w:rsidP="00424B4A">
      <w:pPr>
        <w:pStyle w:val="NoSpacing"/>
        <w:rPr>
          <w:rFonts w:ascii="Open Sans" w:hAnsi="Open Sans" w:cs="Open Sans"/>
        </w:rPr>
      </w:pPr>
      <w:r w:rsidRPr="005F6E14">
        <w:rPr>
          <w:rFonts w:ascii="Open Sans" w:hAnsi="Open Sans" w:cs="Open Sans"/>
        </w:rPr>
        <w:t>E.g-Rapport building is really easy, isn’t it?</w:t>
      </w:r>
    </w:p>
    <w:p w14:paraId="73780A8B" w14:textId="77777777" w:rsidR="00424B4A" w:rsidRPr="005F6E14" w:rsidRDefault="00424B4A" w:rsidP="00424B4A">
      <w:pPr>
        <w:pStyle w:val="NoSpacing"/>
        <w:rPr>
          <w:rFonts w:ascii="Open Sans" w:hAnsi="Open Sans" w:cs="Open Sans"/>
        </w:rPr>
      </w:pPr>
    </w:p>
    <w:p w14:paraId="5F396803" w14:textId="77777777" w:rsidR="00424B4A" w:rsidRPr="005F6E14" w:rsidRDefault="00424B4A" w:rsidP="00424B4A">
      <w:pPr>
        <w:pStyle w:val="NoSpacing"/>
        <w:rPr>
          <w:rFonts w:ascii="Open Sans" w:hAnsi="Open Sans" w:cs="Open Sans"/>
        </w:rPr>
      </w:pPr>
      <w:r w:rsidRPr="005F6E14">
        <w:rPr>
          <w:rFonts w:ascii="Open Sans" w:hAnsi="Open Sans" w:cs="Open Sans"/>
        </w:rPr>
        <w:t>Here are some more tag examples-</w:t>
      </w:r>
    </w:p>
    <w:p w14:paraId="38581C1F" w14:textId="77777777" w:rsidR="00424B4A" w:rsidRPr="005F6E14" w:rsidRDefault="00424B4A" w:rsidP="00424B4A">
      <w:pPr>
        <w:pStyle w:val="NoSpacing"/>
        <w:rPr>
          <w:rFonts w:ascii="Open Sans" w:hAnsi="Open Sans" w:cs="Open Sans"/>
        </w:rPr>
      </w:pPr>
    </w:p>
    <w:p w14:paraId="273BB3B8" w14:textId="324031B6" w:rsidR="00424B4A" w:rsidRPr="005F6E14" w:rsidRDefault="005F6E14" w:rsidP="00424B4A">
      <w:pPr>
        <w:pStyle w:val="NoSpacing"/>
        <w:rPr>
          <w:rFonts w:ascii="Open Sans" w:hAnsi="Open Sans" w:cs="Open Sans"/>
        </w:rPr>
      </w:pPr>
      <w:r w:rsidRPr="005F6E14">
        <w:rPr>
          <w:rFonts w:ascii="Open Sans" w:hAnsi="Open Sans" w:cs="Open Sans"/>
          <w:noProof/>
        </w:rPr>
        <w:drawing>
          <wp:anchor distT="0" distB="0" distL="114300" distR="114300" simplePos="0" relativeHeight="251657728" behindDoc="0" locked="0" layoutInCell="1" allowOverlap="1" wp14:anchorId="37CB97CB" wp14:editId="677C9A81">
            <wp:simplePos x="0" y="0"/>
            <wp:positionH relativeFrom="column">
              <wp:posOffset>2742565</wp:posOffset>
            </wp:positionH>
            <wp:positionV relativeFrom="paragraph">
              <wp:posOffset>177800</wp:posOffset>
            </wp:positionV>
            <wp:extent cx="1981200" cy="84772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847725"/>
                    </a:xfrm>
                    <a:prstGeom prst="rect">
                      <a:avLst/>
                    </a:prstGeom>
                    <a:noFill/>
                    <a:ln>
                      <a:noFill/>
                    </a:ln>
                  </pic:spPr>
                </pic:pic>
              </a:graphicData>
            </a:graphic>
            <wp14:sizeRelH relativeFrom="page">
              <wp14:pctWidth>0</wp14:pctWidth>
            </wp14:sizeRelH>
            <wp14:sizeRelV relativeFrom="page">
              <wp14:pctHeight>0</wp14:pctHeight>
            </wp14:sizeRelV>
          </wp:anchor>
        </w:drawing>
      </w:r>
      <w:r w:rsidR="00424B4A" w:rsidRPr="005F6E14">
        <w:rPr>
          <w:rFonts w:ascii="Open Sans" w:hAnsi="Open Sans" w:cs="Open Sans"/>
        </w:rPr>
        <w:t>-Didn't you?</w:t>
      </w:r>
      <w:r w:rsidR="00424B4A" w:rsidRPr="005F6E14">
        <w:rPr>
          <w:rFonts w:ascii="Open Sans" w:hAnsi="Open Sans" w:cs="Open Sans"/>
        </w:rPr>
        <w:br/>
        <w:t>- Isn't it?</w:t>
      </w:r>
      <w:r w:rsidR="00424B4A" w:rsidRPr="005F6E14">
        <w:rPr>
          <w:rFonts w:ascii="Open Sans" w:hAnsi="Open Sans" w:cs="Open Sans"/>
        </w:rPr>
        <w:br/>
        <w:t>- Have you?</w:t>
      </w:r>
      <w:r w:rsidR="00424B4A" w:rsidRPr="005F6E14">
        <w:rPr>
          <w:rFonts w:ascii="Open Sans" w:hAnsi="Open Sans" w:cs="Open Sans"/>
        </w:rPr>
        <w:br/>
      </w:r>
      <w:r w:rsidR="00424B4A" w:rsidRPr="005F6E14">
        <w:rPr>
          <w:rFonts w:ascii="Open Sans" w:hAnsi="Open Sans" w:cs="Open Sans"/>
        </w:rPr>
        <w:lastRenderedPageBreak/>
        <w:t>- Will you?</w:t>
      </w:r>
      <w:r w:rsidR="00424B4A" w:rsidRPr="005F6E14">
        <w:rPr>
          <w:rFonts w:ascii="Open Sans" w:hAnsi="Open Sans" w:cs="Open Sans"/>
        </w:rPr>
        <w:br/>
        <w:t>- Won't you?</w:t>
      </w:r>
      <w:r w:rsidR="00424B4A" w:rsidRPr="005F6E14">
        <w:rPr>
          <w:rFonts w:ascii="Open Sans" w:hAnsi="Open Sans" w:cs="Open Sans"/>
        </w:rPr>
        <w:br/>
        <w:t>- Haven't you?</w:t>
      </w:r>
      <w:r w:rsidR="00424B4A" w:rsidRPr="005F6E14">
        <w:rPr>
          <w:rFonts w:ascii="Open Sans" w:hAnsi="Open Sans" w:cs="Open Sans"/>
        </w:rPr>
        <w:br/>
        <w:t>- Wouldn't it? </w:t>
      </w:r>
      <w:r w:rsidR="00424B4A" w:rsidRPr="005F6E14">
        <w:rPr>
          <w:rFonts w:ascii="Open Sans" w:hAnsi="Open Sans" w:cs="Open Sans"/>
        </w:rPr>
        <w:br/>
        <w:t>- Don't you agree?</w:t>
      </w:r>
    </w:p>
    <w:p w14:paraId="386A673F" w14:textId="77777777" w:rsidR="00424B4A" w:rsidRPr="005F6E14" w:rsidRDefault="00424B4A" w:rsidP="00424B4A">
      <w:pPr>
        <w:pStyle w:val="NoSpacing"/>
        <w:rPr>
          <w:rFonts w:ascii="Open Sans" w:hAnsi="Open Sans" w:cs="Open Sans"/>
        </w:rPr>
      </w:pPr>
    </w:p>
    <w:p w14:paraId="6507A7B6" w14:textId="77777777" w:rsidR="00424B4A" w:rsidRPr="005F6E14" w:rsidRDefault="00424B4A" w:rsidP="005F6E14">
      <w:pPr>
        <w:spacing w:after="0" w:line="240" w:lineRule="auto"/>
        <w:rPr>
          <w:rFonts w:ascii="Open Sans" w:eastAsia="PMingLiU" w:hAnsi="Open Sans" w:cs="Open Sans"/>
          <w:b/>
          <w:color w:val="31849B"/>
        </w:rPr>
      </w:pPr>
      <w:r w:rsidRPr="005F6E14">
        <w:rPr>
          <w:rFonts w:ascii="Open Sans" w:eastAsia="PMingLiU" w:hAnsi="Open Sans" w:cs="Open Sans"/>
          <w:b/>
          <w:color w:val="31849B"/>
        </w:rPr>
        <w:t>Speak their language</w:t>
      </w:r>
    </w:p>
    <w:p w14:paraId="71B9EA6C" w14:textId="77777777" w:rsidR="00424B4A" w:rsidRPr="005F6E14" w:rsidRDefault="00424B4A" w:rsidP="00424B4A">
      <w:pPr>
        <w:pStyle w:val="NoSpacing"/>
        <w:rPr>
          <w:rFonts w:ascii="Open Sans" w:hAnsi="Open Sans" w:cs="Open Sans"/>
        </w:rPr>
      </w:pPr>
    </w:p>
    <w:p w14:paraId="0463345D" w14:textId="77777777" w:rsidR="00424B4A" w:rsidRPr="005F6E14" w:rsidRDefault="00424B4A" w:rsidP="00424B4A">
      <w:pPr>
        <w:pStyle w:val="NoSpacing"/>
        <w:rPr>
          <w:rFonts w:ascii="Open Sans" w:hAnsi="Open Sans" w:cs="Open Sans"/>
        </w:rPr>
      </w:pPr>
      <w:r w:rsidRPr="005F6E14">
        <w:rPr>
          <w:rFonts w:ascii="Open Sans" w:hAnsi="Open Sans" w:cs="Open Sans"/>
        </w:rPr>
        <w:t>We need to match the language we use. If a customer uses jargon then we can. Rapport can be reinforced through using phrases the customer themselves has employed and although they might not notice, sub consciously they will appreciate it.</w:t>
      </w:r>
    </w:p>
    <w:p w14:paraId="6CDC8277" w14:textId="77777777" w:rsidR="00424B4A" w:rsidRPr="005F6E14" w:rsidRDefault="00424B4A" w:rsidP="005F6E14">
      <w:pPr>
        <w:spacing w:after="0" w:line="240" w:lineRule="auto"/>
        <w:rPr>
          <w:rFonts w:ascii="Open Sans" w:eastAsia="PMingLiU" w:hAnsi="Open Sans" w:cs="Open Sans"/>
          <w:b/>
          <w:color w:val="31849B"/>
        </w:rPr>
      </w:pPr>
    </w:p>
    <w:p w14:paraId="6285EF49" w14:textId="77777777" w:rsidR="00424B4A" w:rsidRPr="005F6E14" w:rsidRDefault="00424B4A" w:rsidP="005F6E14">
      <w:pPr>
        <w:spacing w:after="0" w:line="240" w:lineRule="auto"/>
        <w:rPr>
          <w:rFonts w:ascii="Open Sans" w:eastAsia="PMingLiU" w:hAnsi="Open Sans" w:cs="Open Sans"/>
          <w:b/>
          <w:color w:val="31849B"/>
        </w:rPr>
      </w:pPr>
      <w:r w:rsidRPr="005F6E14">
        <w:rPr>
          <w:rFonts w:ascii="Open Sans" w:eastAsia="PMingLiU" w:hAnsi="Open Sans" w:cs="Open Sans"/>
          <w:b/>
          <w:color w:val="31849B"/>
        </w:rPr>
        <w:t>Visual, Auditory and Kinaesthetic</w:t>
      </w:r>
    </w:p>
    <w:p w14:paraId="4739BEA0" w14:textId="77777777" w:rsidR="00424B4A" w:rsidRPr="005F6E14" w:rsidRDefault="00424B4A" w:rsidP="00424B4A">
      <w:pPr>
        <w:pStyle w:val="NoSpacing"/>
        <w:rPr>
          <w:rFonts w:ascii="Open Sans" w:hAnsi="Open Sans" w:cs="Open Sans"/>
        </w:rPr>
      </w:pPr>
    </w:p>
    <w:p w14:paraId="0D52EAAD" w14:textId="77777777" w:rsidR="00424B4A" w:rsidRPr="005F6E14" w:rsidRDefault="00424B4A" w:rsidP="00424B4A">
      <w:pPr>
        <w:pStyle w:val="NoSpacing"/>
        <w:rPr>
          <w:rFonts w:ascii="Open Sans" w:hAnsi="Open Sans" w:cs="Open Sans"/>
        </w:rPr>
      </w:pPr>
      <w:r w:rsidRPr="005F6E14">
        <w:rPr>
          <w:rFonts w:ascii="Open Sans" w:hAnsi="Open Sans" w:cs="Open Sans"/>
        </w:rPr>
        <w:t>Most people have a preference for how they process information-Visual, Audio and kinaesthetic. Look at the table below for some phrases and words to look out for. If you can present information in a way that the customer likes to process it then you have a real advantage.</w:t>
      </w:r>
    </w:p>
    <w:tbl>
      <w:tblPr>
        <w:tblW w:w="9639" w:type="dxa"/>
        <w:tblInd w:w="108" w:type="dxa"/>
        <w:tblBorders>
          <w:top w:val="single" w:sz="18" w:space="0" w:color="215868"/>
          <w:left w:val="single" w:sz="18" w:space="0" w:color="215868"/>
          <w:bottom w:val="single" w:sz="18" w:space="0" w:color="215868"/>
          <w:right w:val="single" w:sz="18" w:space="0" w:color="215868"/>
          <w:insideH w:val="single" w:sz="18" w:space="0" w:color="215868"/>
          <w:insideV w:val="single" w:sz="18" w:space="0" w:color="215868"/>
        </w:tblBorders>
        <w:tblLayout w:type="fixed"/>
        <w:tblLook w:val="0000" w:firstRow="0" w:lastRow="0" w:firstColumn="0" w:lastColumn="0" w:noHBand="0" w:noVBand="0"/>
      </w:tblPr>
      <w:tblGrid>
        <w:gridCol w:w="1843"/>
        <w:gridCol w:w="354"/>
        <w:gridCol w:w="2551"/>
        <w:gridCol w:w="2693"/>
        <w:gridCol w:w="2198"/>
      </w:tblGrid>
      <w:tr w:rsidR="00424B4A" w:rsidRPr="005F6E14" w14:paraId="791A4AC0" w14:textId="77777777" w:rsidTr="00A512F0">
        <w:tc>
          <w:tcPr>
            <w:tcW w:w="2197" w:type="dxa"/>
            <w:gridSpan w:val="2"/>
            <w:shd w:val="clear" w:color="auto" w:fill="215868"/>
          </w:tcPr>
          <w:p w14:paraId="4101AD90" w14:textId="77777777" w:rsidR="00424B4A" w:rsidRPr="005F6E14" w:rsidRDefault="00424B4A" w:rsidP="00424B4A">
            <w:pPr>
              <w:tabs>
                <w:tab w:val="left" w:pos="2880"/>
              </w:tabs>
              <w:spacing w:after="0" w:line="240" w:lineRule="auto"/>
              <w:jc w:val="center"/>
              <w:rPr>
                <w:rFonts w:ascii="Open Sans" w:eastAsia="Times New Roman" w:hAnsi="Open Sans" w:cs="Open Sans"/>
                <w:b/>
                <w:bCs/>
                <w:color w:val="FFFFFF"/>
              </w:rPr>
            </w:pPr>
          </w:p>
        </w:tc>
        <w:tc>
          <w:tcPr>
            <w:tcW w:w="2551" w:type="dxa"/>
            <w:shd w:val="clear" w:color="auto" w:fill="215868"/>
          </w:tcPr>
          <w:p w14:paraId="786C486C" w14:textId="77777777" w:rsidR="00424B4A" w:rsidRPr="005F6E14" w:rsidRDefault="00424B4A" w:rsidP="00424B4A">
            <w:pPr>
              <w:tabs>
                <w:tab w:val="left" w:pos="2880"/>
              </w:tabs>
              <w:spacing w:after="0" w:line="240" w:lineRule="auto"/>
              <w:jc w:val="center"/>
              <w:rPr>
                <w:rFonts w:ascii="Open Sans" w:eastAsia="Times New Roman" w:hAnsi="Open Sans" w:cs="Open Sans"/>
                <w:b/>
                <w:bCs/>
                <w:color w:val="FFFFFF"/>
              </w:rPr>
            </w:pPr>
            <w:r w:rsidRPr="005F6E14">
              <w:rPr>
                <w:rFonts w:ascii="Open Sans" w:eastAsia="Times New Roman" w:hAnsi="Open Sans" w:cs="Open Sans"/>
                <w:b/>
                <w:bCs/>
                <w:color w:val="FFFFFF"/>
              </w:rPr>
              <w:t>Phrases</w:t>
            </w:r>
          </w:p>
        </w:tc>
        <w:tc>
          <w:tcPr>
            <w:tcW w:w="2693" w:type="dxa"/>
            <w:shd w:val="clear" w:color="auto" w:fill="215868"/>
          </w:tcPr>
          <w:p w14:paraId="6D2352A4" w14:textId="77777777" w:rsidR="00424B4A" w:rsidRPr="005F6E14" w:rsidRDefault="00424B4A" w:rsidP="00424B4A">
            <w:pPr>
              <w:tabs>
                <w:tab w:val="left" w:pos="2880"/>
              </w:tabs>
              <w:spacing w:after="0" w:line="240" w:lineRule="auto"/>
              <w:jc w:val="center"/>
              <w:rPr>
                <w:rFonts w:ascii="Open Sans" w:eastAsia="Times New Roman" w:hAnsi="Open Sans" w:cs="Open Sans"/>
                <w:b/>
                <w:bCs/>
                <w:color w:val="FFFFFF"/>
              </w:rPr>
            </w:pPr>
            <w:r w:rsidRPr="005F6E14">
              <w:rPr>
                <w:rFonts w:ascii="Open Sans" w:eastAsia="Times New Roman" w:hAnsi="Open Sans" w:cs="Open Sans"/>
                <w:b/>
                <w:bCs/>
                <w:color w:val="FFFFFF"/>
              </w:rPr>
              <w:t>Words</w:t>
            </w:r>
          </w:p>
        </w:tc>
        <w:tc>
          <w:tcPr>
            <w:tcW w:w="2198" w:type="dxa"/>
            <w:shd w:val="clear" w:color="auto" w:fill="215868"/>
          </w:tcPr>
          <w:p w14:paraId="7F263DB5" w14:textId="77777777" w:rsidR="00424B4A" w:rsidRPr="005F6E14" w:rsidRDefault="00424B4A" w:rsidP="00424B4A">
            <w:pPr>
              <w:tabs>
                <w:tab w:val="left" w:pos="2880"/>
              </w:tabs>
              <w:spacing w:after="0" w:line="240" w:lineRule="auto"/>
              <w:jc w:val="center"/>
              <w:rPr>
                <w:rFonts w:ascii="Open Sans" w:eastAsia="Times New Roman" w:hAnsi="Open Sans" w:cs="Open Sans"/>
                <w:b/>
                <w:bCs/>
                <w:color w:val="FFFFFF"/>
              </w:rPr>
            </w:pPr>
            <w:r w:rsidRPr="005F6E14">
              <w:rPr>
                <w:rFonts w:ascii="Open Sans" w:eastAsia="Times New Roman" w:hAnsi="Open Sans" w:cs="Open Sans"/>
                <w:b/>
                <w:bCs/>
                <w:color w:val="FFFFFF"/>
              </w:rPr>
              <w:t>You say...</w:t>
            </w:r>
          </w:p>
        </w:tc>
      </w:tr>
      <w:tr w:rsidR="00424B4A" w:rsidRPr="005F6E14" w14:paraId="03AF5C18" w14:textId="77777777" w:rsidTr="00A512F0">
        <w:tc>
          <w:tcPr>
            <w:tcW w:w="1843" w:type="dxa"/>
            <w:shd w:val="clear" w:color="auto" w:fill="215868"/>
          </w:tcPr>
          <w:p w14:paraId="00B2ADA7" w14:textId="77777777" w:rsidR="00424B4A" w:rsidRPr="005F6E14" w:rsidRDefault="00424B4A" w:rsidP="00424B4A">
            <w:pPr>
              <w:tabs>
                <w:tab w:val="left" w:pos="2880"/>
              </w:tabs>
              <w:spacing w:after="0" w:line="240" w:lineRule="auto"/>
              <w:jc w:val="center"/>
              <w:rPr>
                <w:rFonts w:ascii="Open Sans" w:eastAsia="Times New Roman" w:hAnsi="Open Sans" w:cs="Open Sans"/>
                <w:b/>
                <w:bCs/>
                <w:color w:val="FFFFFF"/>
              </w:rPr>
            </w:pPr>
            <w:r w:rsidRPr="005F6E14">
              <w:rPr>
                <w:rFonts w:ascii="Open Sans" w:eastAsia="Times New Roman" w:hAnsi="Open Sans" w:cs="Open Sans"/>
                <w:b/>
                <w:bCs/>
                <w:color w:val="FFFFFF"/>
              </w:rPr>
              <w:t>Visual</w:t>
            </w:r>
          </w:p>
        </w:tc>
        <w:tc>
          <w:tcPr>
            <w:tcW w:w="2905" w:type="dxa"/>
            <w:gridSpan w:val="2"/>
          </w:tcPr>
          <w:p w14:paraId="61BC838F" w14:textId="77777777" w:rsidR="00424B4A" w:rsidRPr="005F6E14" w:rsidRDefault="00424B4A" w:rsidP="00424B4A">
            <w:pPr>
              <w:numPr>
                <w:ilvl w:val="0"/>
                <w:numId w:val="4"/>
              </w:numPr>
              <w:spacing w:after="0" w:line="240" w:lineRule="auto"/>
              <w:rPr>
                <w:rFonts w:ascii="Open Sans" w:eastAsia="Times New Roman" w:hAnsi="Open Sans" w:cs="Open Sans"/>
                <w:i/>
                <w:iCs/>
              </w:rPr>
            </w:pPr>
            <w:r w:rsidRPr="005F6E14">
              <w:rPr>
                <w:rFonts w:ascii="Open Sans" w:eastAsia="Times New Roman" w:hAnsi="Open Sans" w:cs="Open Sans"/>
                <w:i/>
                <w:iCs/>
              </w:rPr>
              <w:t>I see what you mean</w:t>
            </w:r>
          </w:p>
          <w:p w14:paraId="180FDF04" w14:textId="77777777" w:rsidR="00424B4A" w:rsidRPr="005F6E14" w:rsidRDefault="00424B4A" w:rsidP="00424B4A">
            <w:pPr>
              <w:numPr>
                <w:ilvl w:val="0"/>
                <w:numId w:val="4"/>
              </w:numPr>
              <w:spacing w:after="0" w:line="240" w:lineRule="auto"/>
              <w:rPr>
                <w:rFonts w:ascii="Open Sans" w:eastAsia="Times New Roman" w:hAnsi="Open Sans" w:cs="Open Sans"/>
                <w:i/>
                <w:iCs/>
              </w:rPr>
            </w:pPr>
            <w:r w:rsidRPr="005F6E14">
              <w:rPr>
                <w:rFonts w:ascii="Open Sans" w:eastAsia="Times New Roman" w:hAnsi="Open Sans" w:cs="Open Sans"/>
                <w:i/>
                <w:iCs/>
              </w:rPr>
              <w:t>I have a hazy notion</w:t>
            </w:r>
          </w:p>
          <w:p w14:paraId="33EB6822" w14:textId="77777777" w:rsidR="00424B4A" w:rsidRPr="005F6E14" w:rsidRDefault="00424B4A" w:rsidP="00424B4A">
            <w:pPr>
              <w:numPr>
                <w:ilvl w:val="0"/>
                <w:numId w:val="4"/>
              </w:numPr>
              <w:spacing w:after="0" w:line="240" w:lineRule="auto"/>
              <w:rPr>
                <w:rFonts w:ascii="Open Sans" w:eastAsia="Times New Roman" w:hAnsi="Open Sans" w:cs="Open Sans"/>
                <w:i/>
                <w:iCs/>
              </w:rPr>
            </w:pPr>
            <w:r w:rsidRPr="005F6E14">
              <w:rPr>
                <w:rFonts w:ascii="Open Sans" w:eastAsia="Times New Roman" w:hAnsi="Open Sans" w:cs="Open Sans"/>
                <w:i/>
                <w:iCs/>
              </w:rPr>
              <w:t>Show me what you mean</w:t>
            </w:r>
          </w:p>
          <w:p w14:paraId="6906A55C" w14:textId="77777777" w:rsidR="00424B4A" w:rsidRPr="005F6E14" w:rsidRDefault="00424B4A" w:rsidP="00424B4A">
            <w:pPr>
              <w:numPr>
                <w:ilvl w:val="0"/>
                <w:numId w:val="4"/>
              </w:numPr>
              <w:spacing w:after="0" w:line="240" w:lineRule="auto"/>
              <w:rPr>
                <w:rFonts w:ascii="Open Sans" w:eastAsia="Times New Roman" w:hAnsi="Open Sans" w:cs="Open Sans"/>
                <w:i/>
                <w:iCs/>
              </w:rPr>
            </w:pPr>
            <w:r w:rsidRPr="005F6E14">
              <w:rPr>
                <w:rFonts w:ascii="Open Sans" w:eastAsia="Times New Roman" w:hAnsi="Open Sans" w:cs="Open Sans"/>
                <w:i/>
                <w:iCs/>
              </w:rPr>
              <w:t>You’ll look back on this and laugh</w:t>
            </w:r>
          </w:p>
          <w:p w14:paraId="3F029F6D" w14:textId="77777777" w:rsidR="00424B4A" w:rsidRPr="005F6E14" w:rsidRDefault="00424B4A" w:rsidP="00424B4A">
            <w:pPr>
              <w:tabs>
                <w:tab w:val="left" w:pos="2880"/>
              </w:tabs>
              <w:spacing w:after="0" w:line="240" w:lineRule="auto"/>
              <w:rPr>
                <w:rFonts w:ascii="Open Sans" w:eastAsia="Times New Roman" w:hAnsi="Open Sans" w:cs="Open Sans"/>
                <w:b/>
                <w:bCs/>
                <w:i/>
                <w:iCs/>
                <w:color w:val="365F91"/>
              </w:rPr>
            </w:pPr>
          </w:p>
        </w:tc>
        <w:tc>
          <w:tcPr>
            <w:tcW w:w="2693" w:type="dxa"/>
          </w:tcPr>
          <w:p w14:paraId="62AAECBE" w14:textId="77777777" w:rsidR="00424B4A" w:rsidRPr="005F6E14" w:rsidRDefault="00424B4A" w:rsidP="00424B4A">
            <w:pPr>
              <w:tabs>
                <w:tab w:val="left" w:pos="2880"/>
              </w:tabs>
              <w:spacing w:after="0" w:line="240" w:lineRule="auto"/>
              <w:rPr>
                <w:rFonts w:ascii="Open Sans" w:eastAsia="Times New Roman" w:hAnsi="Open Sans" w:cs="Open Sans"/>
                <w:color w:val="000000"/>
              </w:rPr>
            </w:pPr>
            <w:r w:rsidRPr="005F6E14">
              <w:rPr>
                <w:rFonts w:ascii="Open Sans" w:eastAsia="Times New Roman" w:hAnsi="Open Sans" w:cs="Open Sans"/>
                <w:color w:val="000000"/>
              </w:rPr>
              <w:t>Appear, Aspect, Clarify, Dark, Demonstrate, Expose, Flash, Hindsight, Glimpse, Illusion, Perspective, Show, Spectacle, Fantasy, Mirage</w:t>
            </w:r>
          </w:p>
        </w:tc>
        <w:tc>
          <w:tcPr>
            <w:tcW w:w="2198" w:type="dxa"/>
          </w:tcPr>
          <w:p w14:paraId="52490E30" w14:textId="77777777" w:rsidR="00424B4A" w:rsidRPr="005F6E14" w:rsidRDefault="00424B4A" w:rsidP="00424B4A">
            <w:pPr>
              <w:spacing w:after="0" w:line="240" w:lineRule="auto"/>
              <w:rPr>
                <w:rFonts w:ascii="Open Sans" w:eastAsia="Times New Roman" w:hAnsi="Open Sans" w:cs="Open Sans"/>
                <w:i/>
                <w:iCs/>
              </w:rPr>
            </w:pPr>
            <w:r w:rsidRPr="005F6E14">
              <w:rPr>
                <w:rFonts w:ascii="Open Sans" w:eastAsia="Times New Roman" w:hAnsi="Open Sans" w:cs="Open Sans"/>
                <w:i/>
                <w:iCs/>
              </w:rPr>
              <w:t>Do you see what I mean?</w:t>
            </w:r>
          </w:p>
          <w:p w14:paraId="57B2271F" w14:textId="77777777" w:rsidR="00424B4A" w:rsidRPr="005F6E14" w:rsidRDefault="00424B4A" w:rsidP="00424B4A">
            <w:pPr>
              <w:spacing w:after="0" w:line="240" w:lineRule="auto"/>
              <w:rPr>
                <w:rFonts w:ascii="Open Sans" w:eastAsia="Times New Roman" w:hAnsi="Open Sans" w:cs="Open Sans"/>
                <w:i/>
                <w:iCs/>
              </w:rPr>
            </w:pPr>
            <w:r w:rsidRPr="005F6E14">
              <w:rPr>
                <w:rFonts w:ascii="Open Sans" w:eastAsia="Times New Roman" w:hAnsi="Open Sans" w:cs="Open Sans"/>
                <w:i/>
                <w:iCs/>
              </w:rPr>
              <w:t>Would you like to look into other offers?</w:t>
            </w:r>
          </w:p>
          <w:p w14:paraId="6893A860" w14:textId="77777777" w:rsidR="00424B4A" w:rsidRPr="005F6E14" w:rsidRDefault="00424B4A" w:rsidP="00424B4A">
            <w:pPr>
              <w:tabs>
                <w:tab w:val="left" w:pos="2880"/>
              </w:tabs>
              <w:spacing w:after="0" w:line="240" w:lineRule="auto"/>
              <w:rPr>
                <w:rFonts w:ascii="Open Sans" w:eastAsia="Times New Roman" w:hAnsi="Open Sans" w:cs="Open Sans"/>
                <w:color w:val="000000"/>
              </w:rPr>
            </w:pPr>
            <w:r w:rsidRPr="005F6E14">
              <w:rPr>
                <w:rFonts w:ascii="Open Sans" w:eastAsia="Times New Roman" w:hAnsi="Open Sans" w:cs="Open Sans"/>
                <w:i/>
                <w:iCs/>
              </w:rPr>
              <w:t>Picture the situation…</w:t>
            </w:r>
          </w:p>
        </w:tc>
      </w:tr>
      <w:tr w:rsidR="00424B4A" w:rsidRPr="005F6E14" w14:paraId="5B52BFA0" w14:textId="77777777" w:rsidTr="00A512F0">
        <w:tc>
          <w:tcPr>
            <w:tcW w:w="1843" w:type="dxa"/>
            <w:shd w:val="clear" w:color="auto" w:fill="215868"/>
          </w:tcPr>
          <w:p w14:paraId="796CC9CD" w14:textId="77777777" w:rsidR="00424B4A" w:rsidRPr="005F6E14" w:rsidRDefault="00424B4A" w:rsidP="00424B4A">
            <w:pPr>
              <w:tabs>
                <w:tab w:val="left" w:pos="2880"/>
              </w:tabs>
              <w:spacing w:after="0" w:line="240" w:lineRule="auto"/>
              <w:jc w:val="center"/>
              <w:rPr>
                <w:rFonts w:ascii="Open Sans" w:eastAsia="Times New Roman" w:hAnsi="Open Sans" w:cs="Open Sans"/>
                <w:b/>
                <w:bCs/>
                <w:color w:val="FFFFFF"/>
              </w:rPr>
            </w:pPr>
            <w:r w:rsidRPr="005F6E14">
              <w:rPr>
                <w:rFonts w:ascii="Open Sans" w:eastAsia="Times New Roman" w:hAnsi="Open Sans" w:cs="Open Sans"/>
                <w:b/>
                <w:bCs/>
                <w:color w:val="FFFFFF"/>
              </w:rPr>
              <w:t>Auditory</w:t>
            </w:r>
          </w:p>
        </w:tc>
        <w:tc>
          <w:tcPr>
            <w:tcW w:w="2905" w:type="dxa"/>
            <w:gridSpan w:val="2"/>
          </w:tcPr>
          <w:p w14:paraId="5D86A971" w14:textId="77777777" w:rsidR="00424B4A" w:rsidRPr="005F6E14" w:rsidRDefault="00424B4A" w:rsidP="00424B4A">
            <w:pPr>
              <w:numPr>
                <w:ilvl w:val="0"/>
                <w:numId w:val="4"/>
              </w:numPr>
              <w:spacing w:after="0" w:line="240" w:lineRule="auto"/>
              <w:rPr>
                <w:rFonts w:ascii="Open Sans" w:eastAsia="Times New Roman" w:hAnsi="Open Sans" w:cs="Open Sans"/>
                <w:i/>
                <w:iCs/>
              </w:rPr>
            </w:pPr>
            <w:r w:rsidRPr="005F6E14">
              <w:rPr>
                <w:rFonts w:ascii="Open Sans" w:eastAsia="Times New Roman" w:hAnsi="Open Sans" w:cs="Open Sans"/>
                <w:i/>
                <w:iCs/>
              </w:rPr>
              <w:t>We are on the same wave length</w:t>
            </w:r>
          </w:p>
          <w:p w14:paraId="121F4A84" w14:textId="77777777" w:rsidR="00424B4A" w:rsidRPr="005F6E14" w:rsidRDefault="00424B4A" w:rsidP="00424B4A">
            <w:pPr>
              <w:numPr>
                <w:ilvl w:val="0"/>
                <w:numId w:val="4"/>
              </w:numPr>
              <w:spacing w:after="0" w:line="240" w:lineRule="auto"/>
              <w:rPr>
                <w:rFonts w:ascii="Open Sans" w:eastAsia="Times New Roman" w:hAnsi="Open Sans" w:cs="Open Sans"/>
                <w:i/>
                <w:iCs/>
              </w:rPr>
            </w:pPr>
            <w:r w:rsidRPr="005F6E14">
              <w:rPr>
                <w:rFonts w:ascii="Open Sans" w:eastAsia="Times New Roman" w:hAnsi="Open Sans" w:cs="Open Sans"/>
                <w:i/>
                <w:iCs/>
              </w:rPr>
              <w:t>That rings a bell</w:t>
            </w:r>
          </w:p>
          <w:p w14:paraId="557A6419" w14:textId="77777777" w:rsidR="00424B4A" w:rsidRPr="005F6E14" w:rsidRDefault="00424B4A" w:rsidP="00424B4A">
            <w:pPr>
              <w:numPr>
                <w:ilvl w:val="0"/>
                <w:numId w:val="4"/>
              </w:numPr>
              <w:spacing w:after="0" w:line="240" w:lineRule="auto"/>
              <w:rPr>
                <w:rFonts w:ascii="Open Sans" w:eastAsia="Times New Roman" w:hAnsi="Open Sans" w:cs="Open Sans"/>
                <w:i/>
                <w:iCs/>
              </w:rPr>
            </w:pPr>
            <w:r w:rsidRPr="005F6E14">
              <w:rPr>
                <w:rFonts w:ascii="Open Sans" w:eastAsia="Times New Roman" w:hAnsi="Open Sans" w:cs="Open Sans"/>
                <w:i/>
                <w:iCs/>
              </w:rPr>
              <w:t>That’s music to my ears</w:t>
            </w:r>
          </w:p>
          <w:p w14:paraId="535EEB1F" w14:textId="77777777" w:rsidR="00424B4A" w:rsidRPr="005F6E14" w:rsidRDefault="00424B4A" w:rsidP="00424B4A">
            <w:pPr>
              <w:numPr>
                <w:ilvl w:val="0"/>
                <w:numId w:val="4"/>
              </w:numPr>
              <w:tabs>
                <w:tab w:val="left" w:pos="2880"/>
              </w:tabs>
              <w:spacing w:after="0" w:line="240" w:lineRule="auto"/>
              <w:rPr>
                <w:rFonts w:ascii="Open Sans" w:eastAsia="Times New Roman" w:hAnsi="Open Sans" w:cs="Open Sans"/>
                <w:b/>
                <w:bCs/>
                <w:i/>
                <w:iCs/>
                <w:color w:val="365F91"/>
              </w:rPr>
            </w:pPr>
            <w:r w:rsidRPr="005F6E14">
              <w:rPr>
                <w:rFonts w:ascii="Open Sans" w:eastAsia="Times New Roman" w:hAnsi="Open Sans" w:cs="Open Sans"/>
                <w:i/>
                <w:iCs/>
              </w:rPr>
              <w:t>We are living in harmony</w:t>
            </w:r>
          </w:p>
        </w:tc>
        <w:tc>
          <w:tcPr>
            <w:tcW w:w="2693" w:type="dxa"/>
          </w:tcPr>
          <w:p w14:paraId="7B6EEE82" w14:textId="77777777" w:rsidR="00424B4A" w:rsidRPr="005F6E14" w:rsidRDefault="00424B4A" w:rsidP="00424B4A">
            <w:pPr>
              <w:tabs>
                <w:tab w:val="left" w:pos="2880"/>
              </w:tabs>
              <w:spacing w:after="0" w:line="240" w:lineRule="auto"/>
              <w:rPr>
                <w:rFonts w:ascii="Open Sans" w:eastAsia="Times New Roman" w:hAnsi="Open Sans" w:cs="Open Sans"/>
                <w:color w:val="000000"/>
              </w:rPr>
            </w:pPr>
            <w:r w:rsidRPr="005F6E14">
              <w:rPr>
                <w:rFonts w:ascii="Open Sans" w:eastAsia="Times New Roman" w:hAnsi="Open Sans" w:cs="Open Sans"/>
                <w:color w:val="000000"/>
              </w:rPr>
              <w:t>Alarm, Articulate, Ask, Discuss, Earshot, Gossip, Harmonise, Hear, Listen, Loud, Mention, Music, Tune, Eloquent, Synthesize</w:t>
            </w:r>
          </w:p>
        </w:tc>
        <w:tc>
          <w:tcPr>
            <w:tcW w:w="2198" w:type="dxa"/>
          </w:tcPr>
          <w:p w14:paraId="69C0E0CB" w14:textId="77777777" w:rsidR="00424B4A" w:rsidRPr="005F6E14" w:rsidRDefault="00424B4A" w:rsidP="00424B4A">
            <w:pPr>
              <w:spacing w:after="0" w:line="240" w:lineRule="auto"/>
              <w:rPr>
                <w:rFonts w:ascii="Open Sans" w:eastAsia="Times New Roman" w:hAnsi="Open Sans" w:cs="Open Sans"/>
                <w:i/>
                <w:iCs/>
              </w:rPr>
            </w:pPr>
            <w:r w:rsidRPr="005F6E14">
              <w:rPr>
                <w:rFonts w:ascii="Open Sans" w:eastAsia="Times New Roman" w:hAnsi="Open Sans" w:cs="Open Sans"/>
                <w:i/>
                <w:iCs/>
              </w:rPr>
              <w:t>Does that ring a bell?</w:t>
            </w:r>
          </w:p>
          <w:p w14:paraId="277CB76B" w14:textId="77777777" w:rsidR="00424B4A" w:rsidRPr="005F6E14" w:rsidRDefault="00424B4A" w:rsidP="00424B4A">
            <w:pPr>
              <w:spacing w:after="0" w:line="240" w:lineRule="auto"/>
              <w:rPr>
                <w:rFonts w:ascii="Open Sans" w:eastAsia="Times New Roman" w:hAnsi="Open Sans" w:cs="Open Sans"/>
                <w:i/>
                <w:iCs/>
              </w:rPr>
            </w:pPr>
            <w:r w:rsidRPr="005F6E14">
              <w:rPr>
                <w:rFonts w:ascii="Open Sans" w:eastAsia="Times New Roman" w:hAnsi="Open Sans" w:cs="Open Sans"/>
                <w:i/>
                <w:iCs/>
              </w:rPr>
              <w:t>Have you heard about our new deals?</w:t>
            </w:r>
          </w:p>
          <w:p w14:paraId="76955E62" w14:textId="77777777" w:rsidR="00424B4A" w:rsidRPr="005F6E14" w:rsidRDefault="00424B4A" w:rsidP="00424B4A">
            <w:pPr>
              <w:tabs>
                <w:tab w:val="left" w:pos="2880"/>
              </w:tabs>
              <w:spacing w:after="0" w:line="240" w:lineRule="auto"/>
              <w:rPr>
                <w:rFonts w:ascii="Open Sans" w:eastAsia="Times New Roman" w:hAnsi="Open Sans" w:cs="Open Sans"/>
                <w:color w:val="000000"/>
              </w:rPr>
            </w:pPr>
            <w:r w:rsidRPr="005F6E14">
              <w:rPr>
                <w:rFonts w:ascii="Open Sans" w:eastAsia="Times New Roman" w:hAnsi="Open Sans" w:cs="Open Sans"/>
                <w:i/>
                <w:iCs/>
              </w:rPr>
              <w:t>Listen to this for a spec list…</w:t>
            </w:r>
          </w:p>
        </w:tc>
      </w:tr>
      <w:tr w:rsidR="00424B4A" w:rsidRPr="005F6E14" w14:paraId="775C68FC" w14:textId="77777777" w:rsidTr="00A512F0">
        <w:tc>
          <w:tcPr>
            <w:tcW w:w="1843" w:type="dxa"/>
            <w:shd w:val="clear" w:color="auto" w:fill="215868"/>
          </w:tcPr>
          <w:p w14:paraId="108E37DE" w14:textId="77777777" w:rsidR="00424B4A" w:rsidRPr="005F6E14" w:rsidRDefault="00424B4A" w:rsidP="00424B4A">
            <w:pPr>
              <w:tabs>
                <w:tab w:val="left" w:pos="2880"/>
              </w:tabs>
              <w:spacing w:after="0" w:line="240" w:lineRule="auto"/>
              <w:jc w:val="center"/>
              <w:rPr>
                <w:rFonts w:ascii="Open Sans" w:eastAsia="Times New Roman" w:hAnsi="Open Sans" w:cs="Open Sans"/>
                <w:b/>
                <w:bCs/>
                <w:color w:val="FFFFFF"/>
              </w:rPr>
            </w:pPr>
            <w:r w:rsidRPr="005F6E14">
              <w:rPr>
                <w:rFonts w:ascii="Open Sans" w:eastAsia="Times New Roman" w:hAnsi="Open Sans" w:cs="Open Sans"/>
                <w:b/>
                <w:bCs/>
                <w:color w:val="FFFFFF"/>
              </w:rPr>
              <w:t>Kinaesthetic</w:t>
            </w:r>
          </w:p>
        </w:tc>
        <w:tc>
          <w:tcPr>
            <w:tcW w:w="2905" w:type="dxa"/>
            <w:gridSpan w:val="2"/>
          </w:tcPr>
          <w:p w14:paraId="3B01F1DA" w14:textId="77777777" w:rsidR="00424B4A" w:rsidRPr="005F6E14" w:rsidRDefault="00424B4A" w:rsidP="00424B4A">
            <w:pPr>
              <w:numPr>
                <w:ilvl w:val="0"/>
                <w:numId w:val="4"/>
              </w:numPr>
              <w:spacing w:after="0" w:line="240" w:lineRule="auto"/>
              <w:rPr>
                <w:rFonts w:ascii="Open Sans" w:eastAsia="Times New Roman" w:hAnsi="Open Sans" w:cs="Open Sans"/>
                <w:i/>
                <w:iCs/>
              </w:rPr>
            </w:pPr>
            <w:r w:rsidRPr="005F6E14">
              <w:rPr>
                <w:rFonts w:ascii="Open Sans" w:eastAsia="Times New Roman" w:hAnsi="Open Sans" w:cs="Open Sans"/>
                <w:i/>
                <w:iCs/>
              </w:rPr>
              <w:t>Keep in touch</w:t>
            </w:r>
          </w:p>
          <w:p w14:paraId="54A8067F" w14:textId="77777777" w:rsidR="00424B4A" w:rsidRPr="005F6E14" w:rsidRDefault="00424B4A" w:rsidP="00424B4A">
            <w:pPr>
              <w:numPr>
                <w:ilvl w:val="0"/>
                <w:numId w:val="4"/>
              </w:numPr>
              <w:spacing w:after="0" w:line="240" w:lineRule="auto"/>
              <w:rPr>
                <w:rFonts w:ascii="Open Sans" w:eastAsia="Times New Roman" w:hAnsi="Open Sans" w:cs="Open Sans"/>
                <w:i/>
                <w:iCs/>
              </w:rPr>
            </w:pPr>
            <w:r w:rsidRPr="005F6E14">
              <w:rPr>
                <w:rFonts w:ascii="Open Sans" w:eastAsia="Times New Roman" w:hAnsi="Open Sans" w:cs="Open Sans"/>
                <w:i/>
                <w:iCs/>
              </w:rPr>
              <w:t>I can grasp what that idea</w:t>
            </w:r>
          </w:p>
          <w:p w14:paraId="4D0E08DB" w14:textId="77777777" w:rsidR="00424B4A" w:rsidRPr="005F6E14" w:rsidRDefault="00424B4A" w:rsidP="00424B4A">
            <w:pPr>
              <w:numPr>
                <w:ilvl w:val="0"/>
                <w:numId w:val="4"/>
              </w:numPr>
              <w:spacing w:after="0" w:line="240" w:lineRule="auto"/>
              <w:rPr>
                <w:rFonts w:ascii="Open Sans" w:eastAsia="Times New Roman" w:hAnsi="Open Sans" w:cs="Open Sans"/>
                <w:i/>
                <w:iCs/>
              </w:rPr>
            </w:pPr>
            <w:r w:rsidRPr="005F6E14">
              <w:rPr>
                <w:rFonts w:ascii="Open Sans" w:eastAsia="Times New Roman" w:hAnsi="Open Sans" w:cs="Open Sans"/>
                <w:i/>
                <w:iCs/>
              </w:rPr>
              <w:t>She is a warm-hearted person</w:t>
            </w:r>
          </w:p>
          <w:p w14:paraId="2E76A7C8" w14:textId="77777777" w:rsidR="00424B4A" w:rsidRPr="005F6E14" w:rsidRDefault="00424B4A" w:rsidP="00424B4A">
            <w:pPr>
              <w:numPr>
                <w:ilvl w:val="0"/>
                <w:numId w:val="4"/>
              </w:numPr>
              <w:tabs>
                <w:tab w:val="left" w:pos="2880"/>
              </w:tabs>
              <w:spacing w:after="0" w:line="240" w:lineRule="auto"/>
              <w:rPr>
                <w:rFonts w:ascii="Open Sans" w:eastAsia="Times New Roman" w:hAnsi="Open Sans" w:cs="Open Sans"/>
                <w:b/>
                <w:bCs/>
                <w:i/>
                <w:iCs/>
                <w:color w:val="365F91"/>
              </w:rPr>
            </w:pPr>
            <w:r w:rsidRPr="005F6E14">
              <w:rPr>
                <w:rFonts w:ascii="Open Sans" w:eastAsia="Times New Roman" w:hAnsi="Open Sans" w:cs="Open Sans"/>
                <w:i/>
                <w:iCs/>
              </w:rPr>
              <w:t>They are just scratching at the surface</w:t>
            </w:r>
          </w:p>
        </w:tc>
        <w:tc>
          <w:tcPr>
            <w:tcW w:w="2693" w:type="dxa"/>
          </w:tcPr>
          <w:p w14:paraId="190F5E8D" w14:textId="77777777" w:rsidR="00424B4A" w:rsidRPr="005F6E14" w:rsidRDefault="00424B4A" w:rsidP="00424B4A">
            <w:pPr>
              <w:tabs>
                <w:tab w:val="left" w:pos="2880"/>
              </w:tabs>
              <w:spacing w:after="0" w:line="240" w:lineRule="auto"/>
              <w:rPr>
                <w:rFonts w:ascii="Open Sans" w:eastAsia="Times New Roman" w:hAnsi="Open Sans" w:cs="Open Sans"/>
                <w:color w:val="000000"/>
              </w:rPr>
            </w:pPr>
            <w:r w:rsidRPr="005F6E14">
              <w:rPr>
                <w:rFonts w:ascii="Open Sans" w:eastAsia="Times New Roman" w:hAnsi="Open Sans" w:cs="Open Sans"/>
                <w:color w:val="000000"/>
              </w:rPr>
              <w:t>Affected, Cold, Firm, Flow, Gentle, Grasp, Grip, Hold, Hard, Heated, Hunch, Impact, Touch, Feel, Rough</w:t>
            </w:r>
          </w:p>
        </w:tc>
        <w:tc>
          <w:tcPr>
            <w:tcW w:w="2198" w:type="dxa"/>
          </w:tcPr>
          <w:p w14:paraId="7DAB1837" w14:textId="77777777" w:rsidR="00424B4A" w:rsidRPr="005F6E14" w:rsidRDefault="00424B4A" w:rsidP="00424B4A">
            <w:pPr>
              <w:spacing w:after="0" w:line="240" w:lineRule="auto"/>
              <w:rPr>
                <w:rFonts w:ascii="Open Sans" w:eastAsia="Times New Roman" w:hAnsi="Open Sans" w:cs="Open Sans"/>
                <w:i/>
                <w:iCs/>
              </w:rPr>
            </w:pPr>
            <w:r w:rsidRPr="005F6E14">
              <w:rPr>
                <w:rFonts w:ascii="Open Sans" w:eastAsia="Times New Roman" w:hAnsi="Open Sans" w:cs="Open Sans"/>
                <w:i/>
                <w:iCs/>
              </w:rPr>
              <w:t>I get what you mean</w:t>
            </w:r>
          </w:p>
          <w:p w14:paraId="27CD03BF" w14:textId="77777777" w:rsidR="00424B4A" w:rsidRPr="005F6E14" w:rsidRDefault="00424B4A" w:rsidP="00424B4A">
            <w:pPr>
              <w:spacing w:after="0" w:line="240" w:lineRule="auto"/>
              <w:rPr>
                <w:rFonts w:ascii="Open Sans" w:eastAsia="Times New Roman" w:hAnsi="Open Sans" w:cs="Open Sans"/>
                <w:i/>
                <w:iCs/>
              </w:rPr>
            </w:pPr>
            <w:r w:rsidRPr="005F6E14">
              <w:rPr>
                <w:rFonts w:ascii="Open Sans" w:eastAsia="Times New Roman" w:hAnsi="Open Sans" w:cs="Open Sans"/>
                <w:i/>
                <w:iCs/>
              </w:rPr>
              <w:t>Let’s see what we can get hold of…</w:t>
            </w:r>
          </w:p>
          <w:p w14:paraId="7F158356" w14:textId="77777777" w:rsidR="00424B4A" w:rsidRPr="005F6E14" w:rsidRDefault="00424B4A" w:rsidP="00424B4A">
            <w:pPr>
              <w:tabs>
                <w:tab w:val="left" w:pos="2880"/>
              </w:tabs>
              <w:spacing w:after="0" w:line="240" w:lineRule="auto"/>
              <w:rPr>
                <w:rFonts w:ascii="Open Sans" w:eastAsia="Times New Roman" w:hAnsi="Open Sans" w:cs="Open Sans"/>
                <w:color w:val="000000"/>
              </w:rPr>
            </w:pPr>
            <w:r w:rsidRPr="005F6E14">
              <w:rPr>
                <w:rFonts w:ascii="Open Sans" w:eastAsia="Times New Roman" w:hAnsi="Open Sans" w:cs="Open Sans"/>
                <w:i/>
                <w:iCs/>
              </w:rPr>
              <w:t>How would that feel?</w:t>
            </w:r>
          </w:p>
        </w:tc>
      </w:tr>
    </w:tbl>
    <w:p w14:paraId="2F34775F" w14:textId="77777777" w:rsidR="00424B4A" w:rsidRPr="005F6E14" w:rsidRDefault="00424B4A" w:rsidP="00424B4A">
      <w:pPr>
        <w:pStyle w:val="NoSpacing"/>
        <w:rPr>
          <w:rFonts w:ascii="Open Sans" w:hAnsi="Open Sans" w:cs="Open Sans"/>
        </w:rPr>
      </w:pPr>
    </w:p>
    <w:p w14:paraId="0AD439AD" w14:textId="77777777" w:rsidR="00424B4A" w:rsidRPr="005F6E14" w:rsidRDefault="00424B4A" w:rsidP="005F6E14">
      <w:pPr>
        <w:spacing w:after="0" w:line="240" w:lineRule="auto"/>
        <w:rPr>
          <w:rFonts w:ascii="Open Sans" w:eastAsia="PMingLiU" w:hAnsi="Open Sans" w:cs="Open Sans"/>
          <w:b/>
          <w:color w:val="31849B"/>
        </w:rPr>
      </w:pPr>
      <w:r w:rsidRPr="005F6E14">
        <w:rPr>
          <w:rFonts w:ascii="Open Sans" w:eastAsia="PMingLiU" w:hAnsi="Open Sans" w:cs="Open Sans"/>
          <w:b/>
          <w:color w:val="31849B"/>
        </w:rPr>
        <w:lastRenderedPageBreak/>
        <w:t>Key Learnings</w:t>
      </w:r>
    </w:p>
    <w:p w14:paraId="0AB5643D" w14:textId="77777777" w:rsidR="00424B4A" w:rsidRPr="005F6E14" w:rsidRDefault="00424B4A" w:rsidP="00424B4A">
      <w:pPr>
        <w:pStyle w:val="NoSpacing"/>
        <w:rPr>
          <w:rFonts w:ascii="Open Sans" w:hAnsi="Open Sans" w:cs="Open Sans"/>
          <w:b/>
          <w:color w:val="1F497D"/>
        </w:rPr>
      </w:pPr>
    </w:p>
    <w:p w14:paraId="6BD32916" w14:textId="77777777" w:rsidR="00424B4A" w:rsidRPr="005F6E14" w:rsidRDefault="00424B4A" w:rsidP="00424B4A">
      <w:pPr>
        <w:pStyle w:val="NoSpacing"/>
        <w:rPr>
          <w:rFonts w:ascii="Open Sans" w:hAnsi="Open Sans" w:cs="Open Sans"/>
        </w:rPr>
      </w:pPr>
      <w:r w:rsidRPr="005F6E14">
        <w:rPr>
          <w:rFonts w:ascii="Open Sans" w:hAnsi="Open Sans" w:cs="Open Sans"/>
        </w:rPr>
        <w:t>•</w:t>
      </w:r>
      <w:r w:rsidRPr="005F6E14">
        <w:rPr>
          <w:rFonts w:ascii="Open Sans" w:hAnsi="Open Sans" w:cs="Open Sans"/>
        </w:rPr>
        <w:tab/>
        <w:t>Create a great 1st impression</w:t>
      </w:r>
    </w:p>
    <w:p w14:paraId="1EDC2249" w14:textId="77777777" w:rsidR="00424B4A" w:rsidRPr="005F6E14" w:rsidRDefault="00424B4A" w:rsidP="00424B4A">
      <w:pPr>
        <w:pStyle w:val="NoSpacing"/>
        <w:rPr>
          <w:rFonts w:ascii="Open Sans" w:hAnsi="Open Sans" w:cs="Open Sans"/>
        </w:rPr>
      </w:pPr>
      <w:r w:rsidRPr="005F6E14">
        <w:rPr>
          <w:rFonts w:ascii="Open Sans" w:hAnsi="Open Sans" w:cs="Open Sans"/>
        </w:rPr>
        <w:t>•</w:t>
      </w:r>
      <w:r w:rsidRPr="005F6E14">
        <w:rPr>
          <w:rFonts w:ascii="Open Sans" w:hAnsi="Open Sans" w:cs="Open Sans"/>
        </w:rPr>
        <w:tab/>
        <w:t>Be alert to the customer’s style and adjust yours accordingly</w:t>
      </w:r>
    </w:p>
    <w:p w14:paraId="7E1C1691" w14:textId="77777777" w:rsidR="00424B4A" w:rsidRPr="005F6E14" w:rsidRDefault="00424B4A" w:rsidP="00424B4A">
      <w:pPr>
        <w:pStyle w:val="NoSpacing"/>
        <w:rPr>
          <w:rFonts w:ascii="Open Sans" w:hAnsi="Open Sans" w:cs="Open Sans"/>
        </w:rPr>
      </w:pPr>
      <w:r w:rsidRPr="005F6E14">
        <w:rPr>
          <w:rFonts w:ascii="Open Sans" w:hAnsi="Open Sans" w:cs="Open Sans"/>
        </w:rPr>
        <w:t>•</w:t>
      </w:r>
      <w:r w:rsidRPr="005F6E14">
        <w:rPr>
          <w:rFonts w:ascii="Open Sans" w:hAnsi="Open Sans" w:cs="Open Sans"/>
        </w:rPr>
        <w:tab/>
        <w:t>Match your pace and tone to theirs</w:t>
      </w:r>
    </w:p>
    <w:p w14:paraId="169AC6E4" w14:textId="77777777" w:rsidR="00424B4A" w:rsidRPr="005F6E14" w:rsidRDefault="00424B4A" w:rsidP="00424B4A">
      <w:pPr>
        <w:pStyle w:val="NoSpacing"/>
        <w:rPr>
          <w:rFonts w:ascii="Open Sans" w:hAnsi="Open Sans" w:cs="Open Sans"/>
        </w:rPr>
      </w:pPr>
      <w:r w:rsidRPr="005F6E14">
        <w:rPr>
          <w:rFonts w:ascii="Open Sans" w:hAnsi="Open Sans" w:cs="Open Sans"/>
        </w:rPr>
        <w:t>•</w:t>
      </w:r>
      <w:r w:rsidRPr="005F6E14">
        <w:rPr>
          <w:rFonts w:ascii="Open Sans" w:hAnsi="Open Sans" w:cs="Open Sans"/>
        </w:rPr>
        <w:tab/>
        <w:t>Use tag questions to build commonality</w:t>
      </w:r>
    </w:p>
    <w:p w14:paraId="4ACCE960" w14:textId="77777777" w:rsidR="00424B4A" w:rsidRPr="005F6E14" w:rsidRDefault="00424B4A" w:rsidP="00424B4A">
      <w:pPr>
        <w:pStyle w:val="NoSpacing"/>
        <w:rPr>
          <w:rFonts w:ascii="Open Sans" w:hAnsi="Open Sans" w:cs="Open Sans"/>
        </w:rPr>
      </w:pPr>
      <w:r w:rsidRPr="005F6E14">
        <w:rPr>
          <w:rFonts w:ascii="Open Sans" w:hAnsi="Open Sans" w:cs="Open Sans"/>
        </w:rPr>
        <w:t>•</w:t>
      </w:r>
      <w:r w:rsidRPr="005F6E14">
        <w:rPr>
          <w:rFonts w:ascii="Open Sans" w:hAnsi="Open Sans" w:cs="Open Sans"/>
        </w:rPr>
        <w:tab/>
        <w:t>Identify how your customer sees (hears or feels) and use the right phrases yourself.</w:t>
      </w:r>
    </w:p>
    <w:p w14:paraId="3221EBD5" w14:textId="77777777" w:rsidR="00424B4A" w:rsidRPr="005F6E14" w:rsidRDefault="00424B4A" w:rsidP="00424B4A">
      <w:pPr>
        <w:pStyle w:val="NoSpacing"/>
        <w:rPr>
          <w:rFonts w:ascii="Open Sans" w:hAnsi="Open Sans" w:cs="Open Sans"/>
        </w:rPr>
      </w:pPr>
    </w:p>
    <w:p w14:paraId="7F370FD6" w14:textId="0BC8A963" w:rsidR="005F6E14" w:rsidRPr="00381EA8" w:rsidRDefault="005F6E14" w:rsidP="005F6E14">
      <w:pPr>
        <w:rPr>
          <w:rFonts w:ascii="Open Sans" w:hAnsi="Open Sans" w:cs="Open Sans"/>
        </w:rPr>
      </w:pPr>
      <w:r w:rsidRPr="00381EA8">
        <w:rPr>
          <w:rFonts w:ascii="Open Sans" w:hAnsi="Open Sans" w:cs="Open Sans"/>
        </w:rPr>
        <w:t>This has kindly been supplied by Rob Wilkinson</w:t>
      </w:r>
    </w:p>
    <w:p w14:paraId="7E67810B" w14:textId="77777777" w:rsidR="005F6E14" w:rsidRPr="00381EA8" w:rsidRDefault="005F6E14" w:rsidP="005F6E14">
      <w:pPr>
        <w:rPr>
          <w:rFonts w:ascii="Open Sans" w:hAnsi="Open Sans" w:cs="Open Sans"/>
        </w:rPr>
      </w:pPr>
      <w:r w:rsidRPr="00381EA8">
        <w:rPr>
          <w:rFonts w:ascii="Open Sans" w:hAnsi="Open Sans" w:cs="Open Sans"/>
        </w:rPr>
        <w:t xml:space="preserve">More courses available here </w:t>
      </w:r>
      <w:hyperlink r:id="rId6" w:history="1">
        <w:r w:rsidRPr="00381EA8">
          <w:rPr>
            <w:rStyle w:val="Hyperlink"/>
            <w:rFonts w:ascii="Open Sans" w:hAnsi="Open Sans" w:cs="Open Sans"/>
          </w:rPr>
          <w:t>https://www.callcentrehelper.com/tag/cheat-sheet</w:t>
        </w:r>
      </w:hyperlink>
      <w:r w:rsidRPr="00381EA8">
        <w:rPr>
          <w:rFonts w:ascii="Open Sans" w:hAnsi="Open Sans" w:cs="Open Sans"/>
        </w:rPr>
        <w:t xml:space="preserve"> </w:t>
      </w:r>
    </w:p>
    <w:p w14:paraId="68FFC8EA" w14:textId="77777777" w:rsidR="00424B4A" w:rsidRPr="005F6E14" w:rsidRDefault="00424B4A" w:rsidP="00424B4A">
      <w:pPr>
        <w:pStyle w:val="NoSpacing"/>
        <w:rPr>
          <w:rFonts w:ascii="Open Sans" w:hAnsi="Open Sans" w:cs="Open Sans"/>
        </w:rPr>
      </w:pPr>
    </w:p>
    <w:sectPr w:rsidR="00424B4A" w:rsidRPr="005F6E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1B7F"/>
    <w:multiLevelType w:val="hybridMultilevel"/>
    <w:tmpl w:val="FC42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6C1C5C"/>
    <w:multiLevelType w:val="hybridMultilevel"/>
    <w:tmpl w:val="5FFCA1FA"/>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40EE1A5C"/>
    <w:multiLevelType w:val="hybridMultilevel"/>
    <w:tmpl w:val="053C2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5004E"/>
    <w:multiLevelType w:val="hybridMultilevel"/>
    <w:tmpl w:val="D2B4F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4652816">
    <w:abstractNumId w:val="3"/>
  </w:num>
  <w:num w:numId="2" w16cid:durableId="559558320">
    <w:abstractNumId w:val="0"/>
  </w:num>
  <w:num w:numId="3" w16cid:durableId="1117529369">
    <w:abstractNumId w:val="2"/>
  </w:num>
  <w:num w:numId="4" w16cid:durableId="1834182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B4A"/>
    <w:rsid w:val="00424B4A"/>
    <w:rsid w:val="005F6E14"/>
    <w:rsid w:val="007C5EF2"/>
    <w:rsid w:val="00A512F0"/>
    <w:rsid w:val="00EB4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35B0A"/>
  <w15:chartTrackingRefBased/>
  <w15:docId w15:val="{600DAE34-D46C-4775-84B4-CDEFE2423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B4A"/>
    <w:rPr>
      <w:sz w:val="22"/>
      <w:szCs w:val="22"/>
      <w:lang w:eastAsia="en-US"/>
    </w:rPr>
  </w:style>
  <w:style w:type="paragraph" w:styleId="BalloonText">
    <w:name w:val="Balloon Text"/>
    <w:basedOn w:val="Normal"/>
    <w:link w:val="BalloonTextChar"/>
    <w:uiPriority w:val="99"/>
    <w:semiHidden/>
    <w:unhideWhenUsed/>
    <w:rsid w:val="00424B4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24B4A"/>
    <w:rPr>
      <w:rFonts w:ascii="Tahoma" w:hAnsi="Tahoma" w:cs="Tahoma"/>
      <w:sz w:val="16"/>
      <w:szCs w:val="16"/>
    </w:rPr>
  </w:style>
  <w:style w:type="character" w:styleId="Hyperlink">
    <w:name w:val="Hyperlink"/>
    <w:uiPriority w:val="99"/>
    <w:rsid w:val="005F6E1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lcentrehelper.com/tag/cheat-she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809</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5416</CharactersWithSpaces>
  <SharedDoc>false</SharedDoc>
  <HLinks>
    <vt:vector size="6" baseType="variant">
      <vt:variant>
        <vt:i4>5242895</vt:i4>
      </vt:variant>
      <vt:variant>
        <vt:i4>0</vt:i4>
      </vt:variant>
      <vt:variant>
        <vt:i4>0</vt:i4>
      </vt:variant>
      <vt:variant>
        <vt:i4>5</vt:i4>
      </vt:variant>
      <vt:variant>
        <vt:lpwstr>http://www.callcentreconnect.co.uk/call_centre_training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cp:lastModifiedBy>Rachael Trickey</cp:lastModifiedBy>
  <cp:revision>2</cp:revision>
  <dcterms:created xsi:type="dcterms:W3CDTF">2022-05-31T13:37:00Z</dcterms:created>
  <dcterms:modified xsi:type="dcterms:W3CDTF">2022-05-31T13:37:00Z</dcterms:modified>
</cp:coreProperties>
</file>