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183DE" w14:textId="77777777" w:rsidR="00B318D7" w:rsidRPr="008431B0" w:rsidRDefault="00B318D7" w:rsidP="008431B0">
      <w:pPr>
        <w:spacing w:after="0" w:line="240" w:lineRule="auto"/>
        <w:rPr>
          <w:rFonts w:ascii="Open Sans" w:eastAsia="PMingLiU" w:hAnsi="Open Sans" w:cs="Open Sans"/>
          <w:b/>
          <w:color w:val="31849B"/>
          <w:sz w:val="28"/>
          <w:szCs w:val="28"/>
        </w:rPr>
      </w:pPr>
      <w:r w:rsidRPr="008431B0">
        <w:rPr>
          <w:rFonts w:ascii="Open Sans" w:eastAsia="PMingLiU" w:hAnsi="Open Sans" w:cs="Open Sans"/>
          <w:b/>
          <w:color w:val="31849B"/>
          <w:sz w:val="28"/>
          <w:szCs w:val="28"/>
        </w:rPr>
        <w:t>Managing Performance</w:t>
      </w:r>
    </w:p>
    <w:p w14:paraId="05CC9A84" w14:textId="77777777" w:rsidR="00B318D7" w:rsidRPr="008431B0" w:rsidRDefault="00B318D7" w:rsidP="00B318D7">
      <w:pPr>
        <w:pStyle w:val="NoSpacing"/>
        <w:rPr>
          <w:rFonts w:ascii="Open Sans" w:hAnsi="Open Sans" w:cs="Open Sans"/>
        </w:rPr>
      </w:pPr>
    </w:p>
    <w:p w14:paraId="15507CA4" w14:textId="77777777" w:rsidR="00B318D7" w:rsidRPr="008431B0" w:rsidRDefault="00B318D7" w:rsidP="00B318D7">
      <w:pPr>
        <w:pStyle w:val="NoSpacing"/>
        <w:rPr>
          <w:rFonts w:ascii="Open Sans" w:hAnsi="Open Sans" w:cs="Open Sans"/>
        </w:rPr>
      </w:pPr>
      <w:r w:rsidRPr="008431B0">
        <w:rPr>
          <w:rFonts w:ascii="Open Sans" w:hAnsi="Open Sans" w:cs="Open Sans"/>
        </w:rPr>
        <w:t>Everything is measured in a contact centre environment and individual performance has a major impact on the team performance. The ability to get the most out of your team by ensuring that every member is making a fair contribution is key to success in contact centre management.</w:t>
      </w:r>
    </w:p>
    <w:p w14:paraId="4BCA6C61" w14:textId="77777777" w:rsidR="00B318D7" w:rsidRPr="008431B0" w:rsidRDefault="00B318D7" w:rsidP="00B318D7">
      <w:pPr>
        <w:pStyle w:val="NoSpacing"/>
        <w:rPr>
          <w:rFonts w:ascii="Open Sans" w:hAnsi="Open Sans" w:cs="Open Sans"/>
        </w:rPr>
      </w:pPr>
    </w:p>
    <w:p w14:paraId="2FACA60C" w14:textId="77777777" w:rsidR="00B318D7" w:rsidRPr="008431B0" w:rsidRDefault="00B318D7" w:rsidP="00B318D7">
      <w:pPr>
        <w:pStyle w:val="NoSpacing"/>
        <w:rPr>
          <w:rFonts w:ascii="Open Sans" w:hAnsi="Open Sans" w:cs="Open Sans"/>
        </w:rPr>
      </w:pPr>
      <w:r w:rsidRPr="008431B0">
        <w:rPr>
          <w:rFonts w:ascii="Open Sans" w:hAnsi="Open Sans" w:cs="Open Sans"/>
        </w:rPr>
        <w:t>This module will help you to-</w:t>
      </w:r>
    </w:p>
    <w:p w14:paraId="0D6AE7EA" w14:textId="77777777" w:rsidR="00B318D7" w:rsidRPr="008431B0" w:rsidRDefault="00B318D7" w:rsidP="00B318D7">
      <w:pPr>
        <w:pStyle w:val="NoSpacing"/>
        <w:rPr>
          <w:rFonts w:ascii="Open Sans" w:hAnsi="Open Sans" w:cs="Open Sans"/>
        </w:rPr>
      </w:pPr>
    </w:p>
    <w:p w14:paraId="594FAF68" w14:textId="77777777" w:rsidR="00B318D7" w:rsidRPr="008431B0" w:rsidRDefault="00B318D7" w:rsidP="00B318D7">
      <w:pPr>
        <w:pStyle w:val="NoSpacing"/>
        <w:numPr>
          <w:ilvl w:val="0"/>
          <w:numId w:val="1"/>
        </w:numPr>
        <w:rPr>
          <w:rFonts w:ascii="Open Sans" w:hAnsi="Open Sans" w:cs="Open Sans"/>
        </w:rPr>
      </w:pPr>
      <w:r w:rsidRPr="008431B0">
        <w:rPr>
          <w:rFonts w:ascii="Open Sans" w:hAnsi="Open Sans" w:cs="Open Sans"/>
        </w:rPr>
        <w:t>Set meaningful objectives</w:t>
      </w:r>
    </w:p>
    <w:p w14:paraId="610919D9" w14:textId="77777777" w:rsidR="00B318D7" w:rsidRPr="008431B0" w:rsidRDefault="00B318D7" w:rsidP="00B318D7">
      <w:pPr>
        <w:pStyle w:val="NoSpacing"/>
        <w:numPr>
          <w:ilvl w:val="0"/>
          <w:numId w:val="1"/>
        </w:numPr>
        <w:rPr>
          <w:rFonts w:ascii="Open Sans" w:hAnsi="Open Sans" w:cs="Open Sans"/>
        </w:rPr>
      </w:pPr>
      <w:r w:rsidRPr="008431B0">
        <w:rPr>
          <w:rFonts w:ascii="Open Sans" w:hAnsi="Open Sans" w:cs="Open Sans"/>
        </w:rPr>
        <w:t>Give effective feedback</w:t>
      </w:r>
    </w:p>
    <w:p w14:paraId="35317758" w14:textId="77777777" w:rsidR="00FB4E71" w:rsidRPr="008431B0" w:rsidRDefault="00B318D7" w:rsidP="00B318D7">
      <w:pPr>
        <w:pStyle w:val="NoSpacing"/>
        <w:numPr>
          <w:ilvl w:val="0"/>
          <w:numId w:val="1"/>
        </w:numPr>
        <w:rPr>
          <w:rFonts w:ascii="Open Sans" w:hAnsi="Open Sans" w:cs="Open Sans"/>
        </w:rPr>
      </w:pPr>
      <w:r w:rsidRPr="008431B0">
        <w:rPr>
          <w:rFonts w:ascii="Open Sans" w:hAnsi="Open Sans" w:cs="Open Sans"/>
        </w:rPr>
        <w:t>Build successful plans to improve performance</w:t>
      </w:r>
    </w:p>
    <w:p w14:paraId="45BC38D2" w14:textId="77777777" w:rsidR="00B318D7" w:rsidRPr="008431B0" w:rsidRDefault="00B318D7" w:rsidP="008431B0">
      <w:pPr>
        <w:spacing w:after="0" w:line="240" w:lineRule="auto"/>
        <w:rPr>
          <w:rFonts w:ascii="Open Sans" w:eastAsia="PMingLiU" w:hAnsi="Open Sans" w:cs="Open Sans"/>
          <w:b/>
          <w:color w:val="31849B"/>
        </w:rPr>
      </w:pPr>
    </w:p>
    <w:p w14:paraId="60DC9F90" w14:textId="77777777" w:rsidR="00B318D7" w:rsidRPr="008431B0" w:rsidRDefault="00B318D7" w:rsidP="008431B0">
      <w:pPr>
        <w:spacing w:after="0" w:line="240" w:lineRule="auto"/>
        <w:rPr>
          <w:rFonts w:ascii="Open Sans" w:eastAsia="PMingLiU" w:hAnsi="Open Sans" w:cs="Open Sans"/>
          <w:b/>
          <w:color w:val="31849B"/>
        </w:rPr>
      </w:pPr>
      <w:r w:rsidRPr="008431B0">
        <w:rPr>
          <w:rFonts w:ascii="Open Sans" w:eastAsia="PMingLiU" w:hAnsi="Open Sans" w:cs="Open Sans"/>
          <w:b/>
          <w:color w:val="31849B"/>
        </w:rPr>
        <w:t>Attitude to Performance</w:t>
      </w:r>
    </w:p>
    <w:p w14:paraId="0AE237E6" w14:textId="77777777" w:rsidR="00B318D7" w:rsidRPr="008431B0" w:rsidRDefault="00B318D7" w:rsidP="00B318D7">
      <w:pPr>
        <w:pStyle w:val="NoSpacing"/>
        <w:rPr>
          <w:rFonts w:ascii="Open Sans" w:hAnsi="Open Sans" w:cs="Open Sans"/>
        </w:rPr>
      </w:pPr>
    </w:p>
    <w:p w14:paraId="23872B34" w14:textId="77777777" w:rsidR="00B318D7" w:rsidRPr="008431B0" w:rsidRDefault="00B318D7" w:rsidP="00B318D7">
      <w:pPr>
        <w:pStyle w:val="NoSpacing"/>
        <w:rPr>
          <w:rFonts w:ascii="Open Sans" w:hAnsi="Open Sans" w:cs="Open Sans"/>
        </w:rPr>
      </w:pPr>
      <w:r w:rsidRPr="008431B0">
        <w:rPr>
          <w:rFonts w:ascii="Open Sans" w:hAnsi="Open Sans" w:cs="Open Sans"/>
        </w:rPr>
        <w:t xml:space="preserve">We have spoken in other modules about holding people in positive regard. If we are coaching someone then we do it with the confidence that they can improve.  If we are looking to manage performance through implementing a performance improvement plan then again, we should do it the hope that their performance will improve. </w:t>
      </w:r>
    </w:p>
    <w:p w14:paraId="139129A8" w14:textId="77777777" w:rsidR="00B318D7" w:rsidRPr="008431B0" w:rsidRDefault="00B318D7" w:rsidP="00B318D7">
      <w:pPr>
        <w:pStyle w:val="NoSpacing"/>
        <w:rPr>
          <w:rFonts w:ascii="Open Sans" w:hAnsi="Open Sans" w:cs="Open Sans"/>
        </w:rPr>
      </w:pPr>
    </w:p>
    <w:p w14:paraId="42F7DB9C" w14:textId="77777777" w:rsidR="00B318D7" w:rsidRPr="008431B0" w:rsidRDefault="00B318D7" w:rsidP="00B318D7">
      <w:pPr>
        <w:pStyle w:val="NoSpacing"/>
        <w:rPr>
          <w:rFonts w:ascii="Open Sans" w:hAnsi="Open Sans" w:cs="Open Sans"/>
        </w:rPr>
      </w:pPr>
      <w:r w:rsidRPr="008431B0">
        <w:rPr>
          <w:rFonts w:ascii="Open Sans" w:hAnsi="Open Sans" w:cs="Open Sans"/>
        </w:rPr>
        <w:t>Holding this attitude will ensure that we adopt a balanced and fair approach to the plan and maintain respect for the team member.</w:t>
      </w:r>
    </w:p>
    <w:p w14:paraId="39B0D7BF" w14:textId="77777777" w:rsidR="00B318D7" w:rsidRPr="008431B0" w:rsidRDefault="00B318D7" w:rsidP="00B318D7">
      <w:pPr>
        <w:pStyle w:val="NoSpacing"/>
        <w:rPr>
          <w:rFonts w:ascii="Open Sans" w:hAnsi="Open Sans" w:cs="Open Sans"/>
        </w:rPr>
      </w:pPr>
    </w:p>
    <w:p w14:paraId="50519FB0" w14:textId="77777777" w:rsidR="00B318D7" w:rsidRPr="008431B0" w:rsidRDefault="00B318D7" w:rsidP="00B318D7">
      <w:pPr>
        <w:pStyle w:val="NoSpacing"/>
        <w:rPr>
          <w:rFonts w:ascii="Open Sans" w:hAnsi="Open Sans" w:cs="Open Sans"/>
        </w:rPr>
      </w:pPr>
    </w:p>
    <w:p w14:paraId="666812F4" w14:textId="77777777" w:rsidR="00B318D7" w:rsidRPr="008431B0" w:rsidRDefault="00B318D7" w:rsidP="008431B0">
      <w:pPr>
        <w:spacing w:after="0" w:line="240" w:lineRule="auto"/>
        <w:rPr>
          <w:rFonts w:ascii="Open Sans" w:eastAsia="PMingLiU" w:hAnsi="Open Sans" w:cs="Open Sans"/>
          <w:b/>
          <w:color w:val="31849B"/>
        </w:rPr>
      </w:pPr>
      <w:r w:rsidRPr="008431B0">
        <w:rPr>
          <w:rFonts w:ascii="Open Sans" w:eastAsia="PMingLiU" w:hAnsi="Open Sans" w:cs="Open Sans"/>
          <w:b/>
          <w:color w:val="31849B"/>
        </w:rPr>
        <w:t xml:space="preserve">The performance cycle </w:t>
      </w:r>
    </w:p>
    <w:p w14:paraId="41AC09AF" w14:textId="77777777" w:rsidR="00B318D7" w:rsidRPr="008431B0" w:rsidRDefault="00B318D7" w:rsidP="00B318D7">
      <w:pPr>
        <w:pStyle w:val="NoSpacing"/>
        <w:rPr>
          <w:rFonts w:ascii="Open Sans" w:hAnsi="Open Sans" w:cs="Open Sans"/>
        </w:rPr>
      </w:pPr>
    </w:p>
    <w:p w14:paraId="7FFC5FC1" w14:textId="77777777" w:rsidR="00B318D7" w:rsidRPr="008431B0" w:rsidRDefault="00B318D7" w:rsidP="00B318D7">
      <w:pPr>
        <w:pStyle w:val="NoSpacing"/>
        <w:rPr>
          <w:rFonts w:ascii="Open Sans" w:hAnsi="Open Sans" w:cs="Open Sans"/>
        </w:rPr>
      </w:pPr>
      <w:r w:rsidRPr="008431B0">
        <w:rPr>
          <w:rFonts w:ascii="Open Sans" w:hAnsi="Open Sans" w:cs="Open Sans"/>
        </w:rPr>
        <w:t>Everything needs a structure and performance management is no exception.</w:t>
      </w:r>
    </w:p>
    <w:p w14:paraId="0FF25F82" w14:textId="77777777" w:rsidR="00B318D7" w:rsidRPr="008431B0" w:rsidRDefault="00B318D7" w:rsidP="00B318D7">
      <w:pPr>
        <w:pStyle w:val="NoSpacing"/>
        <w:rPr>
          <w:rFonts w:ascii="Open Sans" w:hAnsi="Open Sans" w:cs="Open Sans"/>
        </w:rPr>
      </w:pPr>
    </w:p>
    <w:p w14:paraId="6046C362" w14:textId="7C36BA16" w:rsidR="00B318D7" w:rsidRPr="008431B0" w:rsidRDefault="008431B0" w:rsidP="00B318D7">
      <w:pPr>
        <w:pStyle w:val="NoSpacing"/>
        <w:rPr>
          <w:rFonts w:ascii="Open Sans" w:hAnsi="Open Sans" w:cs="Open Sans"/>
        </w:rPr>
      </w:pPr>
      <w:r w:rsidRPr="008431B0">
        <w:rPr>
          <w:rFonts w:ascii="Open Sans" w:hAnsi="Open Sans" w:cs="Open Sans"/>
          <w:noProof/>
        </w:rPr>
        <w:drawing>
          <wp:anchor distT="0" distB="0" distL="114300" distR="114300" simplePos="0" relativeHeight="251657728" behindDoc="0" locked="0" layoutInCell="1" allowOverlap="1" wp14:anchorId="41FC33EE" wp14:editId="3FB77600">
            <wp:simplePos x="0" y="0"/>
            <wp:positionH relativeFrom="column">
              <wp:posOffset>0</wp:posOffset>
            </wp:positionH>
            <wp:positionV relativeFrom="paragraph">
              <wp:posOffset>41910</wp:posOffset>
            </wp:positionV>
            <wp:extent cx="2178685" cy="196405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8685" cy="1964055"/>
                    </a:xfrm>
                    <a:prstGeom prst="rect">
                      <a:avLst/>
                    </a:prstGeom>
                    <a:noFill/>
                    <a:ln>
                      <a:noFill/>
                    </a:ln>
                  </pic:spPr>
                </pic:pic>
              </a:graphicData>
            </a:graphic>
            <wp14:sizeRelH relativeFrom="page">
              <wp14:pctWidth>0</wp14:pctWidth>
            </wp14:sizeRelH>
            <wp14:sizeRelV relativeFrom="page">
              <wp14:pctHeight>0</wp14:pctHeight>
            </wp14:sizeRelV>
          </wp:anchor>
        </w:drawing>
      </w:r>
      <w:r w:rsidR="00B318D7" w:rsidRPr="008431B0">
        <w:rPr>
          <w:rFonts w:ascii="Open Sans" w:hAnsi="Open Sans" w:cs="Open Sans"/>
          <w:b/>
          <w:color w:val="1F497D"/>
        </w:rPr>
        <w:t>Stating expectations-</w:t>
      </w:r>
      <w:r w:rsidR="00B318D7" w:rsidRPr="008431B0">
        <w:rPr>
          <w:rFonts w:ascii="Open Sans" w:hAnsi="Open Sans" w:cs="Open Sans"/>
          <w:color w:val="1F497D"/>
        </w:rPr>
        <w:t xml:space="preserve"> </w:t>
      </w:r>
      <w:r w:rsidR="00B318D7" w:rsidRPr="008431B0">
        <w:rPr>
          <w:rFonts w:ascii="Open Sans" w:hAnsi="Open Sans" w:cs="Open Sans"/>
        </w:rPr>
        <w:t>All parties need to be clear on what is expected. A  s.m.a.r.t  goal is the most used format, and clarity on timing is essential. Think carefully about its communication. Is everyone informed who needs to be and has the goal been recorded?  Remember SMART stands for-</w:t>
      </w:r>
    </w:p>
    <w:p w14:paraId="15C2798B" w14:textId="77777777" w:rsidR="00B318D7" w:rsidRPr="008431B0" w:rsidRDefault="00B318D7" w:rsidP="00B318D7">
      <w:pPr>
        <w:pStyle w:val="NoSpacing"/>
        <w:rPr>
          <w:rFonts w:ascii="Open Sans" w:hAnsi="Open Sans" w:cs="Open Sans"/>
        </w:rPr>
      </w:pPr>
      <w:r w:rsidRPr="008431B0">
        <w:rPr>
          <w:rFonts w:ascii="Open Sans" w:hAnsi="Open Sans" w:cs="Open Sans"/>
        </w:rPr>
        <w:t>Specific, Measurable, Agreed, Realistic and Time bound</w:t>
      </w:r>
    </w:p>
    <w:p w14:paraId="60BD9566" w14:textId="77777777" w:rsidR="00B318D7" w:rsidRPr="008431B0" w:rsidRDefault="00B318D7" w:rsidP="00B318D7">
      <w:pPr>
        <w:pStyle w:val="NoSpacing"/>
        <w:rPr>
          <w:rFonts w:ascii="Open Sans" w:hAnsi="Open Sans" w:cs="Open Sans"/>
        </w:rPr>
      </w:pPr>
    </w:p>
    <w:p w14:paraId="641943F7" w14:textId="77777777" w:rsidR="00B318D7" w:rsidRPr="008431B0" w:rsidRDefault="00B318D7" w:rsidP="00B318D7">
      <w:pPr>
        <w:pStyle w:val="NoSpacing"/>
        <w:rPr>
          <w:rFonts w:ascii="Open Sans" w:hAnsi="Open Sans" w:cs="Open Sans"/>
        </w:rPr>
      </w:pPr>
      <w:r w:rsidRPr="008431B0">
        <w:rPr>
          <w:rFonts w:ascii="Open Sans" w:hAnsi="Open Sans" w:cs="Open Sans"/>
          <w:b/>
          <w:color w:val="1F497D"/>
        </w:rPr>
        <w:t>Support-</w:t>
      </w:r>
      <w:r w:rsidRPr="008431B0">
        <w:rPr>
          <w:rFonts w:ascii="Open Sans" w:hAnsi="Open Sans" w:cs="Open Sans"/>
          <w:color w:val="1F497D"/>
        </w:rPr>
        <w:t xml:space="preserve"> </w:t>
      </w:r>
      <w:r w:rsidRPr="008431B0">
        <w:rPr>
          <w:rFonts w:ascii="Open Sans" w:hAnsi="Open Sans" w:cs="Open Sans"/>
        </w:rPr>
        <w:t>For the sake of fairness we need to consider all aspects of support. What does our subject need to be able to achieve the agreed goal. This could be in the form of training, or tolls for the job. It is vital that we are clear on owners and timescales for any agreed support.</w:t>
      </w:r>
    </w:p>
    <w:p w14:paraId="385159BC" w14:textId="77777777" w:rsidR="00B318D7" w:rsidRPr="008431B0" w:rsidRDefault="00B318D7" w:rsidP="00B318D7">
      <w:pPr>
        <w:pStyle w:val="NoSpacing"/>
        <w:rPr>
          <w:rFonts w:ascii="Open Sans" w:hAnsi="Open Sans" w:cs="Open Sans"/>
          <w:b/>
          <w:color w:val="1F497D"/>
        </w:rPr>
      </w:pPr>
    </w:p>
    <w:p w14:paraId="23EC5691" w14:textId="77777777" w:rsidR="00B318D7" w:rsidRPr="008431B0" w:rsidRDefault="00B318D7" w:rsidP="00B318D7">
      <w:pPr>
        <w:pStyle w:val="NoSpacing"/>
        <w:rPr>
          <w:rFonts w:ascii="Open Sans" w:hAnsi="Open Sans" w:cs="Open Sans"/>
        </w:rPr>
      </w:pPr>
      <w:r w:rsidRPr="008431B0">
        <w:rPr>
          <w:rFonts w:ascii="Open Sans" w:hAnsi="Open Sans" w:cs="Open Sans"/>
          <w:b/>
          <w:color w:val="1F497D"/>
        </w:rPr>
        <w:t>Implementation-</w:t>
      </w:r>
      <w:r w:rsidRPr="008431B0">
        <w:rPr>
          <w:rFonts w:ascii="Open Sans" w:hAnsi="Open Sans" w:cs="Open Sans"/>
          <w:color w:val="1F497D"/>
        </w:rPr>
        <w:t xml:space="preserve"> </w:t>
      </w:r>
      <w:r w:rsidRPr="008431B0">
        <w:rPr>
          <w:rFonts w:ascii="Open Sans" w:hAnsi="Open Sans" w:cs="Open Sans"/>
        </w:rPr>
        <w:t xml:space="preserve">The H.A.M model (see this model in the “messy desk” cartoon)  is really useful in planning the implementation as it can also provide clear milestones. It is also useful in breaking big milestones down into more manageable chunks. </w:t>
      </w:r>
    </w:p>
    <w:p w14:paraId="3CC1C747" w14:textId="77777777" w:rsidR="00B318D7" w:rsidRPr="008431B0" w:rsidRDefault="00B318D7" w:rsidP="00B318D7">
      <w:pPr>
        <w:pStyle w:val="NoSpacing"/>
        <w:rPr>
          <w:rFonts w:ascii="Open Sans" w:hAnsi="Open Sans" w:cs="Open Sans"/>
        </w:rPr>
      </w:pPr>
    </w:p>
    <w:p w14:paraId="7106B705" w14:textId="77777777" w:rsidR="00B318D7" w:rsidRPr="008431B0" w:rsidRDefault="00B318D7" w:rsidP="00B318D7">
      <w:pPr>
        <w:pStyle w:val="NoSpacing"/>
        <w:rPr>
          <w:rFonts w:ascii="Open Sans" w:hAnsi="Open Sans" w:cs="Open Sans"/>
        </w:rPr>
      </w:pPr>
      <w:r w:rsidRPr="008431B0">
        <w:rPr>
          <w:rFonts w:ascii="Open Sans" w:hAnsi="Open Sans" w:cs="Open Sans"/>
          <w:b/>
          <w:color w:val="1F497D"/>
        </w:rPr>
        <w:t>Reviewing performance-</w:t>
      </w:r>
      <w:r w:rsidRPr="008431B0">
        <w:rPr>
          <w:rFonts w:ascii="Open Sans" w:hAnsi="Open Sans" w:cs="Open Sans"/>
          <w:color w:val="1F497D"/>
        </w:rPr>
        <w:t xml:space="preserve"> </w:t>
      </w:r>
      <w:r w:rsidRPr="008431B0">
        <w:rPr>
          <w:rFonts w:ascii="Open Sans" w:hAnsi="Open Sans" w:cs="Open Sans"/>
        </w:rPr>
        <w:t>The beauty of a well structured performance improvement plan is that we can monitor performance at every stage. This enables us to correct performance early on and gives us the opportunity to get things back on track with reviewed targets and corrective advice. It makes sense to build regular review dates into your plan</w:t>
      </w:r>
    </w:p>
    <w:p w14:paraId="368279D7" w14:textId="77777777" w:rsidR="00B318D7" w:rsidRPr="008431B0" w:rsidRDefault="00B318D7" w:rsidP="00B318D7">
      <w:pPr>
        <w:pStyle w:val="NoSpacing"/>
        <w:rPr>
          <w:rFonts w:ascii="Open Sans" w:hAnsi="Open Sans" w:cs="Open Sans"/>
        </w:rPr>
      </w:pPr>
    </w:p>
    <w:p w14:paraId="4688F6FC" w14:textId="77777777" w:rsidR="00B318D7" w:rsidRPr="008431B0" w:rsidRDefault="00B318D7" w:rsidP="00B318D7">
      <w:pPr>
        <w:pStyle w:val="NoSpacing"/>
        <w:rPr>
          <w:rFonts w:ascii="Open Sans" w:hAnsi="Open Sans" w:cs="Open Sans"/>
        </w:rPr>
      </w:pPr>
    </w:p>
    <w:p w14:paraId="0F77FF23" w14:textId="77777777" w:rsidR="00B318D7" w:rsidRPr="008431B0" w:rsidRDefault="00B318D7" w:rsidP="008431B0">
      <w:pPr>
        <w:spacing w:after="0" w:line="240" w:lineRule="auto"/>
        <w:rPr>
          <w:rFonts w:ascii="Open Sans" w:eastAsia="PMingLiU" w:hAnsi="Open Sans" w:cs="Open Sans"/>
          <w:b/>
          <w:color w:val="31849B"/>
        </w:rPr>
      </w:pPr>
      <w:r w:rsidRPr="008431B0">
        <w:rPr>
          <w:rFonts w:ascii="Open Sans" w:eastAsia="PMingLiU" w:hAnsi="Open Sans" w:cs="Open Sans"/>
          <w:b/>
          <w:color w:val="31849B"/>
        </w:rPr>
        <w:t>Managing Performance</w:t>
      </w:r>
    </w:p>
    <w:p w14:paraId="0983902D" w14:textId="77777777" w:rsidR="00B318D7" w:rsidRPr="008431B0" w:rsidRDefault="00B318D7" w:rsidP="00B318D7">
      <w:pPr>
        <w:pStyle w:val="NoSpacing"/>
        <w:rPr>
          <w:rFonts w:ascii="Open Sans" w:hAnsi="Open Sans" w:cs="Open Sans"/>
        </w:rPr>
      </w:pPr>
    </w:p>
    <w:p w14:paraId="173EB324" w14:textId="77777777" w:rsidR="00B318D7" w:rsidRPr="008431B0" w:rsidRDefault="00B318D7" w:rsidP="00B318D7">
      <w:pPr>
        <w:pStyle w:val="NoSpacing"/>
        <w:rPr>
          <w:rFonts w:ascii="Open Sans" w:hAnsi="Open Sans" w:cs="Open Sans"/>
        </w:rPr>
      </w:pPr>
      <w:r w:rsidRPr="008431B0">
        <w:rPr>
          <w:rFonts w:ascii="Open Sans" w:hAnsi="Open Sans" w:cs="Open Sans"/>
        </w:rPr>
        <w:t>Managing performance falls into 3 key areas:</w:t>
      </w:r>
    </w:p>
    <w:p w14:paraId="5B6B26AC" w14:textId="77777777" w:rsidR="00B318D7" w:rsidRPr="008431B0" w:rsidRDefault="00B318D7" w:rsidP="00B318D7">
      <w:pPr>
        <w:pStyle w:val="NoSpacing"/>
        <w:rPr>
          <w:rFonts w:ascii="Open Sans" w:hAnsi="Open Sans" w:cs="Open Sans"/>
        </w:rPr>
      </w:pPr>
    </w:p>
    <w:p w14:paraId="38B76FF9" w14:textId="77777777" w:rsidR="00B318D7" w:rsidRPr="008431B0" w:rsidRDefault="00B318D7" w:rsidP="00B318D7">
      <w:pPr>
        <w:pStyle w:val="NoSpacing"/>
        <w:rPr>
          <w:rFonts w:ascii="Open Sans" w:hAnsi="Open Sans" w:cs="Open Sans"/>
        </w:rPr>
      </w:pPr>
      <w:r w:rsidRPr="008431B0">
        <w:rPr>
          <w:rFonts w:ascii="Open Sans" w:hAnsi="Open Sans" w:cs="Open Sans"/>
        </w:rPr>
        <w:t>1.</w:t>
      </w:r>
      <w:r w:rsidRPr="008431B0">
        <w:rPr>
          <w:rFonts w:ascii="Open Sans" w:hAnsi="Open Sans" w:cs="Open Sans"/>
        </w:rPr>
        <w:tab/>
        <w:t>Giving clear feedback on the performance</w:t>
      </w:r>
    </w:p>
    <w:p w14:paraId="704F74FA" w14:textId="77777777" w:rsidR="00B318D7" w:rsidRPr="008431B0" w:rsidRDefault="00B318D7" w:rsidP="00B318D7">
      <w:pPr>
        <w:pStyle w:val="NoSpacing"/>
        <w:rPr>
          <w:rFonts w:ascii="Open Sans" w:hAnsi="Open Sans" w:cs="Open Sans"/>
        </w:rPr>
      </w:pPr>
      <w:r w:rsidRPr="008431B0">
        <w:rPr>
          <w:rFonts w:ascii="Open Sans" w:hAnsi="Open Sans" w:cs="Open Sans"/>
        </w:rPr>
        <w:t>2.</w:t>
      </w:r>
      <w:r w:rsidRPr="008431B0">
        <w:rPr>
          <w:rFonts w:ascii="Open Sans" w:hAnsi="Open Sans" w:cs="Open Sans"/>
        </w:rPr>
        <w:tab/>
        <w:t>Setting a clear action plan that includes objectives</w:t>
      </w:r>
    </w:p>
    <w:p w14:paraId="33478CA3" w14:textId="77777777" w:rsidR="00B318D7" w:rsidRPr="008431B0" w:rsidRDefault="00B318D7" w:rsidP="00B318D7">
      <w:pPr>
        <w:pStyle w:val="NoSpacing"/>
        <w:rPr>
          <w:rFonts w:ascii="Open Sans" w:hAnsi="Open Sans" w:cs="Open Sans"/>
        </w:rPr>
      </w:pPr>
      <w:r w:rsidRPr="008431B0">
        <w:rPr>
          <w:rFonts w:ascii="Open Sans" w:hAnsi="Open Sans" w:cs="Open Sans"/>
        </w:rPr>
        <w:t>3.</w:t>
      </w:r>
      <w:r w:rsidRPr="008431B0">
        <w:rPr>
          <w:rFonts w:ascii="Open Sans" w:hAnsi="Open Sans" w:cs="Open Sans"/>
        </w:rPr>
        <w:tab/>
        <w:t>Reviewing the plan</w:t>
      </w:r>
    </w:p>
    <w:p w14:paraId="5AEB1FC1" w14:textId="77777777" w:rsidR="00B318D7" w:rsidRPr="008431B0" w:rsidRDefault="00B318D7" w:rsidP="00B318D7">
      <w:pPr>
        <w:pStyle w:val="NoSpacing"/>
        <w:rPr>
          <w:rFonts w:ascii="Open Sans" w:hAnsi="Open Sans" w:cs="Open Sans"/>
        </w:rPr>
      </w:pPr>
    </w:p>
    <w:p w14:paraId="092E2774" w14:textId="77777777" w:rsidR="00B318D7" w:rsidRPr="008431B0" w:rsidRDefault="00B318D7" w:rsidP="008431B0">
      <w:pPr>
        <w:spacing w:after="0" w:line="240" w:lineRule="auto"/>
        <w:rPr>
          <w:rFonts w:ascii="Open Sans" w:eastAsia="PMingLiU" w:hAnsi="Open Sans" w:cs="Open Sans"/>
          <w:b/>
          <w:color w:val="31849B"/>
        </w:rPr>
      </w:pPr>
      <w:r w:rsidRPr="008431B0">
        <w:rPr>
          <w:rFonts w:ascii="Open Sans" w:eastAsia="PMingLiU" w:hAnsi="Open Sans" w:cs="Open Sans"/>
          <w:b/>
          <w:color w:val="31849B"/>
        </w:rPr>
        <w:t>Giving Feedback</w:t>
      </w:r>
    </w:p>
    <w:p w14:paraId="4AAC35AD" w14:textId="77777777" w:rsidR="00B318D7" w:rsidRPr="008431B0" w:rsidRDefault="00B318D7" w:rsidP="00B318D7">
      <w:pPr>
        <w:pStyle w:val="NoSpacing"/>
        <w:rPr>
          <w:rFonts w:ascii="Open Sans" w:hAnsi="Open Sans" w:cs="Open Sans"/>
        </w:rPr>
      </w:pPr>
    </w:p>
    <w:p w14:paraId="4B9411F4" w14:textId="77777777" w:rsidR="00B318D7" w:rsidRPr="008431B0" w:rsidRDefault="00B318D7" w:rsidP="00B318D7">
      <w:pPr>
        <w:pStyle w:val="NoSpacing"/>
        <w:rPr>
          <w:rFonts w:ascii="Open Sans" w:hAnsi="Open Sans" w:cs="Open Sans"/>
        </w:rPr>
      </w:pPr>
      <w:r w:rsidRPr="008431B0">
        <w:rPr>
          <w:rFonts w:ascii="Open Sans" w:hAnsi="Open Sans" w:cs="Open Sans"/>
        </w:rPr>
        <w:t>Why do we give feedback? Feedback is given either to improve performance or to encourage continued good performance. It needs to be both specific and timely and focus on the behaviour.</w:t>
      </w:r>
    </w:p>
    <w:p w14:paraId="0A818AE5" w14:textId="77777777" w:rsidR="00B318D7" w:rsidRPr="008431B0" w:rsidRDefault="00B318D7" w:rsidP="00B318D7">
      <w:pPr>
        <w:pStyle w:val="NoSpacing"/>
        <w:rPr>
          <w:rFonts w:ascii="Open Sans" w:hAnsi="Open Sans" w:cs="Open Sans"/>
        </w:rPr>
      </w:pPr>
    </w:p>
    <w:tbl>
      <w:tblPr>
        <w:tblpPr w:leftFromText="180" w:rightFromText="180" w:vertAnchor="text" w:horzAnchor="margin" w:tblpY="95"/>
        <w:tblW w:w="0" w:type="auto"/>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Look w:val="0000" w:firstRow="0" w:lastRow="0" w:firstColumn="0" w:lastColumn="0" w:noHBand="0" w:noVBand="0"/>
      </w:tblPr>
      <w:tblGrid>
        <w:gridCol w:w="2006"/>
        <w:gridCol w:w="1704"/>
        <w:gridCol w:w="2748"/>
        <w:gridCol w:w="2538"/>
      </w:tblGrid>
      <w:tr w:rsidR="00B318D7" w:rsidRPr="008431B0" w14:paraId="70119D97" w14:textId="77777777" w:rsidTr="003B1A8E">
        <w:tc>
          <w:tcPr>
            <w:tcW w:w="2049" w:type="dxa"/>
            <w:shd w:val="clear" w:color="auto" w:fill="215868"/>
          </w:tcPr>
          <w:p w14:paraId="26BA3116" w14:textId="77777777" w:rsidR="00B318D7" w:rsidRPr="008431B0" w:rsidRDefault="00B318D7" w:rsidP="00B318D7">
            <w:pPr>
              <w:spacing w:after="0" w:line="240" w:lineRule="auto"/>
              <w:jc w:val="center"/>
              <w:rPr>
                <w:rFonts w:ascii="Open Sans" w:eastAsia="Times New Roman" w:hAnsi="Open Sans" w:cs="Open Sans"/>
                <w:color w:val="FFFFFF"/>
              </w:rPr>
            </w:pPr>
            <w:r w:rsidRPr="008431B0">
              <w:rPr>
                <w:rFonts w:ascii="Open Sans" w:eastAsia="Times New Roman" w:hAnsi="Open Sans" w:cs="Open Sans"/>
                <w:color w:val="FFFFFF"/>
              </w:rPr>
              <w:t>Incomplete</w:t>
            </w:r>
          </w:p>
        </w:tc>
        <w:tc>
          <w:tcPr>
            <w:tcW w:w="1745" w:type="dxa"/>
            <w:shd w:val="clear" w:color="auto" w:fill="215868"/>
          </w:tcPr>
          <w:p w14:paraId="4FF9CDD1" w14:textId="77777777" w:rsidR="00B318D7" w:rsidRPr="008431B0" w:rsidRDefault="00B318D7" w:rsidP="00B318D7">
            <w:pPr>
              <w:spacing w:after="0" w:line="240" w:lineRule="auto"/>
              <w:jc w:val="center"/>
              <w:rPr>
                <w:rFonts w:ascii="Open Sans" w:eastAsia="Times New Roman" w:hAnsi="Open Sans" w:cs="Open Sans"/>
                <w:color w:val="FFFFFF"/>
              </w:rPr>
            </w:pPr>
            <w:r w:rsidRPr="008431B0">
              <w:rPr>
                <w:rFonts w:ascii="Open Sans" w:eastAsia="Times New Roman" w:hAnsi="Open Sans" w:cs="Open Sans"/>
                <w:color w:val="FFFFFF"/>
              </w:rPr>
              <w:t>Issue</w:t>
            </w:r>
          </w:p>
        </w:tc>
        <w:tc>
          <w:tcPr>
            <w:tcW w:w="2835" w:type="dxa"/>
            <w:shd w:val="clear" w:color="auto" w:fill="215868"/>
          </w:tcPr>
          <w:p w14:paraId="3D59A6F0" w14:textId="77777777" w:rsidR="00B318D7" w:rsidRPr="008431B0" w:rsidRDefault="00B318D7" w:rsidP="00B318D7">
            <w:pPr>
              <w:spacing w:after="0" w:line="240" w:lineRule="auto"/>
              <w:jc w:val="center"/>
              <w:rPr>
                <w:rFonts w:ascii="Open Sans" w:eastAsia="Times New Roman" w:hAnsi="Open Sans" w:cs="Open Sans"/>
                <w:color w:val="FFFFFF"/>
              </w:rPr>
            </w:pPr>
            <w:r w:rsidRPr="008431B0">
              <w:rPr>
                <w:rFonts w:ascii="Open Sans" w:eastAsia="Times New Roman" w:hAnsi="Open Sans" w:cs="Open Sans"/>
                <w:color w:val="FFFFFF"/>
              </w:rPr>
              <w:t>Questions unanswered</w:t>
            </w:r>
          </w:p>
        </w:tc>
        <w:tc>
          <w:tcPr>
            <w:tcW w:w="2613" w:type="dxa"/>
            <w:shd w:val="clear" w:color="auto" w:fill="215868"/>
          </w:tcPr>
          <w:p w14:paraId="33662120" w14:textId="77777777" w:rsidR="00B318D7" w:rsidRPr="008431B0" w:rsidRDefault="00B318D7" w:rsidP="00B318D7">
            <w:pPr>
              <w:spacing w:after="0" w:line="240" w:lineRule="auto"/>
              <w:jc w:val="center"/>
              <w:rPr>
                <w:rFonts w:ascii="Open Sans" w:eastAsia="Times New Roman" w:hAnsi="Open Sans" w:cs="Open Sans"/>
                <w:color w:val="FFFFFF"/>
              </w:rPr>
            </w:pPr>
            <w:r w:rsidRPr="008431B0">
              <w:rPr>
                <w:rFonts w:ascii="Open Sans" w:eastAsia="Times New Roman" w:hAnsi="Open Sans" w:cs="Open Sans"/>
                <w:color w:val="FFFFFF"/>
              </w:rPr>
              <w:t>Suggestion</w:t>
            </w:r>
          </w:p>
        </w:tc>
      </w:tr>
      <w:tr w:rsidR="00B318D7" w:rsidRPr="008431B0" w14:paraId="3C635C5A" w14:textId="77777777" w:rsidTr="003B1A8E">
        <w:tc>
          <w:tcPr>
            <w:tcW w:w="2049" w:type="dxa"/>
          </w:tcPr>
          <w:p w14:paraId="6ED7A94E" w14:textId="77777777" w:rsidR="00B318D7" w:rsidRPr="008431B0" w:rsidRDefault="00B318D7" w:rsidP="00B318D7">
            <w:pPr>
              <w:spacing w:after="0" w:line="240" w:lineRule="auto"/>
              <w:rPr>
                <w:rFonts w:ascii="Open Sans" w:eastAsia="Times New Roman" w:hAnsi="Open Sans" w:cs="Open Sans"/>
              </w:rPr>
            </w:pPr>
            <w:r w:rsidRPr="008431B0">
              <w:rPr>
                <w:rFonts w:ascii="Open Sans" w:eastAsia="Times New Roman" w:hAnsi="Open Sans" w:cs="Open Sans"/>
              </w:rPr>
              <w:t>You’re good with customers</w:t>
            </w:r>
          </w:p>
          <w:p w14:paraId="6287147D" w14:textId="77777777" w:rsidR="00B318D7" w:rsidRPr="008431B0" w:rsidRDefault="00B318D7" w:rsidP="00B318D7">
            <w:pPr>
              <w:spacing w:after="0" w:line="240" w:lineRule="auto"/>
              <w:rPr>
                <w:rFonts w:ascii="Open Sans" w:eastAsia="Times New Roman" w:hAnsi="Open Sans" w:cs="Open Sans"/>
              </w:rPr>
            </w:pPr>
          </w:p>
          <w:p w14:paraId="7329E2B0" w14:textId="77777777" w:rsidR="00B318D7" w:rsidRPr="008431B0" w:rsidRDefault="00B318D7" w:rsidP="00B318D7">
            <w:pPr>
              <w:spacing w:after="0" w:line="240" w:lineRule="auto"/>
              <w:rPr>
                <w:rFonts w:ascii="Open Sans" w:eastAsia="Times New Roman" w:hAnsi="Open Sans" w:cs="Open Sans"/>
              </w:rPr>
            </w:pPr>
            <w:r w:rsidRPr="008431B0">
              <w:rPr>
                <w:rFonts w:ascii="Open Sans" w:eastAsia="Times New Roman" w:hAnsi="Open Sans" w:cs="Open Sans"/>
              </w:rPr>
              <w:t>You’re crap with people</w:t>
            </w:r>
          </w:p>
          <w:p w14:paraId="28EA6DA1" w14:textId="77777777" w:rsidR="00B318D7" w:rsidRPr="008431B0" w:rsidRDefault="00B318D7" w:rsidP="00B318D7">
            <w:pPr>
              <w:spacing w:after="0" w:line="240" w:lineRule="auto"/>
              <w:rPr>
                <w:rFonts w:ascii="Open Sans" w:eastAsia="Times New Roman" w:hAnsi="Open Sans" w:cs="Open Sans"/>
              </w:rPr>
            </w:pPr>
          </w:p>
          <w:p w14:paraId="447C7E59" w14:textId="77777777" w:rsidR="00B318D7" w:rsidRPr="008431B0" w:rsidRDefault="00B318D7" w:rsidP="00B318D7">
            <w:pPr>
              <w:spacing w:after="0" w:line="240" w:lineRule="auto"/>
              <w:rPr>
                <w:rFonts w:ascii="Open Sans" w:eastAsia="Times New Roman" w:hAnsi="Open Sans" w:cs="Open Sans"/>
              </w:rPr>
            </w:pPr>
          </w:p>
          <w:p w14:paraId="7707F365" w14:textId="77777777" w:rsidR="00B318D7" w:rsidRPr="008431B0" w:rsidRDefault="00B318D7" w:rsidP="00B318D7">
            <w:pPr>
              <w:spacing w:after="0" w:line="240" w:lineRule="auto"/>
              <w:rPr>
                <w:rFonts w:ascii="Open Sans" w:eastAsia="Times New Roman" w:hAnsi="Open Sans" w:cs="Open Sans"/>
              </w:rPr>
            </w:pPr>
          </w:p>
          <w:p w14:paraId="07116C72" w14:textId="77777777" w:rsidR="00B318D7" w:rsidRPr="008431B0" w:rsidRDefault="00B318D7" w:rsidP="00B318D7">
            <w:pPr>
              <w:spacing w:after="0" w:line="240" w:lineRule="auto"/>
              <w:rPr>
                <w:rFonts w:ascii="Open Sans" w:eastAsia="Times New Roman" w:hAnsi="Open Sans" w:cs="Open Sans"/>
              </w:rPr>
            </w:pPr>
            <w:r w:rsidRPr="008431B0">
              <w:rPr>
                <w:rFonts w:ascii="Open Sans" w:eastAsia="Times New Roman" w:hAnsi="Open Sans" w:cs="Open Sans"/>
              </w:rPr>
              <w:t>You’re not at the right level</w:t>
            </w:r>
          </w:p>
          <w:p w14:paraId="427A038B" w14:textId="77777777" w:rsidR="00B318D7" w:rsidRPr="008431B0" w:rsidRDefault="00B318D7" w:rsidP="00B318D7">
            <w:pPr>
              <w:spacing w:after="0" w:line="240" w:lineRule="auto"/>
              <w:rPr>
                <w:rFonts w:ascii="Open Sans" w:eastAsia="Times New Roman" w:hAnsi="Open Sans" w:cs="Open Sans"/>
              </w:rPr>
            </w:pPr>
          </w:p>
          <w:p w14:paraId="5DE6B2D4" w14:textId="77777777" w:rsidR="00B318D7" w:rsidRPr="008431B0" w:rsidRDefault="00B318D7" w:rsidP="00B318D7">
            <w:pPr>
              <w:spacing w:after="0" w:line="240" w:lineRule="auto"/>
              <w:rPr>
                <w:rFonts w:ascii="Open Sans" w:eastAsia="Times New Roman" w:hAnsi="Open Sans" w:cs="Open Sans"/>
              </w:rPr>
            </w:pPr>
          </w:p>
          <w:p w14:paraId="766745DB" w14:textId="77777777" w:rsidR="00B318D7" w:rsidRPr="008431B0" w:rsidRDefault="00B318D7" w:rsidP="00B318D7">
            <w:pPr>
              <w:spacing w:after="0" w:line="240" w:lineRule="auto"/>
              <w:rPr>
                <w:rFonts w:ascii="Open Sans" w:eastAsia="Times New Roman" w:hAnsi="Open Sans" w:cs="Open Sans"/>
              </w:rPr>
            </w:pPr>
          </w:p>
          <w:p w14:paraId="72EFD067" w14:textId="77777777" w:rsidR="00B318D7" w:rsidRPr="008431B0" w:rsidRDefault="00B318D7" w:rsidP="00B318D7">
            <w:pPr>
              <w:spacing w:after="0" w:line="240" w:lineRule="auto"/>
              <w:rPr>
                <w:rFonts w:ascii="Open Sans" w:eastAsia="Times New Roman" w:hAnsi="Open Sans" w:cs="Open Sans"/>
              </w:rPr>
            </w:pPr>
            <w:r w:rsidRPr="008431B0">
              <w:rPr>
                <w:rFonts w:ascii="Open Sans" w:eastAsia="Times New Roman" w:hAnsi="Open Sans" w:cs="Open Sans"/>
              </w:rPr>
              <w:t>You’re ideal</w:t>
            </w:r>
          </w:p>
          <w:p w14:paraId="751AE458" w14:textId="77777777" w:rsidR="00B318D7" w:rsidRPr="008431B0" w:rsidRDefault="00B318D7" w:rsidP="00B318D7">
            <w:pPr>
              <w:spacing w:after="0" w:line="240" w:lineRule="auto"/>
              <w:rPr>
                <w:rFonts w:ascii="Open Sans" w:eastAsia="Times New Roman" w:hAnsi="Open Sans" w:cs="Open Sans"/>
              </w:rPr>
            </w:pPr>
          </w:p>
        </w:tc>
        <w:tc>
          <w:tcPr>
            <w:tcW w:w="1745" w:type="dxa"/>
          </w:tcPr>
          <w:p w14:paraId="23B6F796" w14:textId="77777777" w:rsidR="00B318D7" w:rsidRPr="008431B0" w:rsidRDefault="00B318D7" w:rsidP="00B318D7">
            <w:pPr>
              <w:spacing w:after="0" w:line="240" w:lineRule="auto"/>
              <w:rPr>
                <w:rFonts w:ascii="Open Sans" w:eastAsia="Times New Roman" w:hAnsi="Open Sans" w:cs="Open Sans"/>
              </w:rPr>
            </w:pPr>
            <w:r w:rsidRPr="008431B0">
              <w:rPr>
                <w:rFonts w:ascii="Open Sans" w:eastAsia="Times New Roman" w:hAnsi="Open Sans" w:cs="Open Sans"/>
              </w:rPr>
              <w:t>Not specific</w:t>
            </w:r>
          </w:p>
          <w:p w14:paraId="3D44F375" w14:textId="77777777" w:rsidR="00B318D7" w:rsidRPr="008431B0" w:rsidRDefault="00B318D7" w:rsidP="00B318D7">
            <w:pPr>
              <w:spacing w:after="0" w:line="240" w:lineRule="auto"/>
              <w:rPr>
                <w:rFonts w:ascii="Open Sans" w:eastAsia="Times New Roman" w:hAnsi="Open Sans" w:cs="Open Sans"/>
              </w:rPr>
            </w:pPr>
          </w:p>
          <w:p w14:paraId="193CB1AA" w14:textId="77777777" w:rsidR="00B318D7" w:rsidRPr="008431B0" w:rsidRDefault="00B318D7" w:rsidP="00B318D7">
            <w:pPr>
              <w:spacing w:after="0" w:line="240" w:lineRule="auto"/>
              <w:rPr>
                <w:rFonts w:ascii="Open Sans" w:eastAsia="Times New Roman" w:hAnsi="Open Sans" w:cs="Open Sans"/>
              </w:rPr>
            </w:pPr>
          </w:p>
          <w:p w14:paraId="48787849" w14:textId="77777777" w:rsidR="00B318D7" w:rsidRPr="008431B0" w:rsidRDefault="00B318D7" w:rsidP="00B318D7">
            <w:pPr>
              <w:spacing w:after="0" w:line="240" w:lineRule="auto"/>
              <w:rPr>
                <w:rFonts w:ascii="Open Sans" w:eastAsia="Times New Roman" w:hAnsi="Open Sans" w:cs="Open Sans"/>
              </w:rPr>
            </w:pPr>
            <w:r w:rsidRPr="008431B0">
              <w:rPr>
                <w:rFonts w:ascii="Open Sans" w:eastAsia="Times New Roman" w:hAnsi="Open Sans" w:cs="Open Sans"/>
              </w:rPr>
              <w:t>Not specific and personal</w:t>
            </w:r>
          </w:p>
          <w:p w14:paraId="50AB64D5" w14:textId="77777777" w:rsidR="00B318D7" w:rsidRPr="008431B0" w:rsidRDefault="00B318D7" w:rsidP="00B318D7">
            <w:pPr>
              <w:spacing w:after="0" w:line="240" w:lineRule="auto"/>
              <w:rPr>
                <w:rFonts w:ascii="Open Sans" w:eastAsia="Times New Roman" w:hAnsi="Open Sans" w:cs="Open Sans"/>
              </w:rPr>
            </w:pPr>
          </w:p>
          <w:p w14:paraId="5A4810D3" w14:textId="77777777" w:rsidR="00B318D7" w:rsidRPr="008431B0" w:rsidRDefault="00B318D7" w:rsidP="00B318D7">
            <w:pPr>
              <w:spacing w:after="0" w:line="240" w:lineRule="auto"/>
              <w:rPr>
                <w:rFonts w:ascii="Open Sans" w:eastAsia="Times New Roman" w:hAnsi="Open Sans" w:cs="Open Sans"/>
              </w:rPr>
            </w:pPr>
          </w:p>
          <w:p w14:paraId="19BA5981" w14:textId="77777777" w:rsidR="00B318D7" w:rsidRPr="008431B0" w:rsidRDefault="00B318D7" w:rsidP="00B318D7">
            <w:pPr>
              <w:spacing w:after="0" w:line="240" w:lineRule="auto"/>
              <w:rPr>
                <w:rFonts w:ascii="Open Sans" w:eastAsia="Times New Roman" w:hAnsi="Open Sans" w:cs="Open Sans"/>
              </w:rPr>
            </w:pPr>
          </w:p>
          <w:p w14:paraId="1D085E17" w14:textId="77777777" w:rsidR="00B318D7" w:rsidRPr="008431B0" w:rsidRDefault="00B318D7" w:rsidP="00B318D7">
            <w:pPr>
              <w:spacing w:after="0" w:line="240" w:lineRule="auto"/>
              <w:rPr>
                <w:rFonts w:ascii="Open Sans" w:eastAsia="Times New Roman" w:hAnsi="Open Sans" w:cs="Open Sans"/>
              </w:rPr>
            </w:pPr>
            <w:r w:rsidRPr="008431B0">
              <w:rPr>
                <w:rFonts w:ascii="Open Sans" w:eastAsia="Times New Roman" w:hAnsi="Open Sans" w:cs="Open Sans"/>
              </w:rPr>
              <w:t>Not specific</w:t>
            </w:r>
          </w:p>
          <w:p w14:paraId="650E62FB" w14:textId="77777777" w:rsidR="00B318D7" w:rsidRPr="008431B0" w:rsidRDefault="00B318D7" w:rsidP="00B318D7">
            <w:pPr>
              <w:spacing w:after="0" w:line="240" w:lineRule="auto"/>
              <w:rPr>
                <w:rFonts w:ascii="Open Sans" w:eastAsia="Times New Roman" w:hAnsi="Open Sans" w:cs="Open Sans"/>
              </w:rPr>
            </w:pPr>
          </w:p>
          <w:p w14:paraId="73F83416" w14:textId="77777777" w:rsidR="00B318D7" w:rsidRPr="008431B0" w:rsidRDefault="00B318D7" w:rsidP="00B318D7">
            <w:pPr>
              <w:spacing w:after="0" w:line="240" w:lineRule="auto"/>
              <w:rPr>
                <w:rFonts w:ascii="Open Sans" w:eastAsia="Times New Roman" w:hAnsi="Open Sans" w:cs="Open Sans"/>
              </w:rPr>
            </w:pPr>
          </w:p>
          <w:p w14:paraId="13F32854" w14:textId="77777777" w:rsidR="00B318D7" w:rsidRPr="008431B0" w:rsidRDefault="00B318D7" w:rsidP="00B318D7">
            <w:pPr>
              <w:spacing w:after="0" w:line="240" w:lineRule="auto"/>
              <w:rPr>
                <w:rFonts w:ascii="Open Sans" w:eastAsia="Times New Roman" w:hAnsi="Open Sans" w:cs="Open Sans"/>
              </w:rPr>
            </w:pPr>
          </w:p>
          <w:p w14:paraId="725EED90" w14:textId="77777777" w:rsidR="00B318D7" w:rsidRPr="008431B0" w:rsidRDefault="00B318D7" w:rsidP="00B318D7">
            <w:pPr>
              <w:spacing w:after="0" w:line="240" w:lineRule="auto"/>
              <w:rPr>
                <w:rFonts w:ascii="Open Sans" w:eastAsia="Times New Roman" w:hAnsi="Open Sans" w:cs="Open Sans"/>
              </w:rPr>
            </w:pPr>
          </w:p>
          <w:p w14:paraId="3ECC9F5B" w14:textId="77777777" w:rsidR="00B318D7" w:rsidRPr="008431B0" w:rsidRDefault="00B318D7" w:rsidP="00B318D7">
            <w:pPr>
              <w:spacing w:after="0" w:line="240" w:lineRule="auto"/>
              <w:rPr>
                <w:rFonts w:ascii="Open Sans" w:eastAsia="Times New Roman" w:hAnsi="Open Sans" w:cs="Open Sans"/>
              </w:rPr>
            </w:pPr>
            <w:r w:rsidRPr="008431B0">
              <w:rPr>
                <w:rFonts w:ascii="Open Sans" w:eastAsia="Times New Roman" w:hAnsi="Open Sans" w:cs="Open Sans"/>
              </w:rPr>
              <w:t>Not specific</w:t>
            </w:r>
          </w:p>
        </w:tc>
        <w:tc>
          <w:tcPr>
            <w:tcW w:w="2835" w:type="dxa"/>
          </w:tcPr>
          <w:p w14:paraId="4B0A2B38" w14:textId="77777777" w:rsidR="00B318D7" w:rsidRPr="008431B0" w:rsidRDefault="00B318D7" w:rsidP="00B318D7">
            <w:pPr>
              <w:spacing w:after="0" w:line="240" w:lineRule="auto"/>
              <w:rPr>
                <w:rFonts w:ascii="Open Sans" w:eastAsia="Times New Roman" w:hAnsi="Open Sans" w:cs="Open Sans"/>
              </w:rPr>
            </w:pPr>
            <w:r w:rsidRPr="008431B0">
              <w:rPr>
                <w:rFonts w:ascii="Open Sans" w:eastAsia="Times New Roman" w:hAnsi="Open Sans" w:cs="Open Sans"/>
              </w:rPr>
              <w:t>What is that I do well?</w:t>
            </w:r>
          </w:p>
          <w:p w14:paraId="6028CFEB" w14:textId="77777777" w:rsidR="00B318D7" w:rsidRPr="008431B0" w:rsidRDefault="00B318D7" w:rsidP="00B318D7">
            <w:pPr>
              <w:spacing w:after="0" w:line="240" w:lineRule="auto"/>
              <w:rPr>
                <w:rFonts w:ascii="Open Sans" w:eastAsia="Times New Roman" w:hAnsi="Open Sans" w:cs="Open Sans"/>
              </w:rPr>
            </w:pPr>
          </w:p>
          <w:p w14:paraId="18BD5CA4" w14:textId="77777777" w:rsidR="00B318D7" w:rsidRPr="008431B0" w:rsidRDefault="00B318D7" w:rsidP="00B318D7">
            <w:pPr>
              <w:spacing w:after="0" w:line="240" w:lineRule="auto"/>
              <w:rPr>
                <w:rFonts w:ascii="Open Sans" w:eastAsia="Times New Roman" w:hAnsi="Open Sans" w:cs="Open Sans"/>
              </w:rPr>
            </w:pPr>
          </w:p>
          <w:p w14:paraId="3397B321" w14:textId="77777777" w:rsidR="00B318D7" w:rsidRPr="008431B0" w:rsidRDefault="00B318D7" w:rsidP="00B318D7">
            <w:pPr>
              <w:spacing w:after="0" w:line="240" w:lineRule="auto"/>
              <w:rPr>
                <w:rFonts w:ascii="Open Sans" w:eastAsia="Times New Roman" w:hAnsi="Open Sans" w:cs="Open Sans"/>
              </w:rPr>
            </w:pPr>
            <w:r w:rsidRPr="008431B0">
              <w:rPr>
                <w:rFonts w:ascii="Open Sans" w:eastAsia="Times New Roman" w:hAnsi="Open Sans" w:cs="Open Sans"/>
              </w:rPr>
              <w:t>In what way am I crap?</w:t>
            </w:r>
          </w:p>
          <w:p w14:paraId="5DBFD1A1" w14:textId="77777777" w:rsidR="00B318D7" w:rsidRPr="008431B0" w:rsidRDefault="00B318D7" w:rsidP="00B318D7">
            <w:pPr>
              <w:spacing w:after="0" w:line="240" w:lineRule="auto"/>
              <w:rPr>
                <w:rFonts w:ascii="Open Sans" w:eastAsia="Times New Roman" w:hAnsi="Open Sans" w:cs="Open Sans"/>
              </w:rPr>
            </w:pPr>
            <w:r w:rsidRPr="008431B0">
              <w:rPr>
                <w:rFonts w:ascii="Open Sans" w:eastAsia="Times New Roman" w:hAnsi="Open Sans" w:cs="Open Sans"/>
              </w:rPr>
              <w:t>How dare you?</w:t>
            </w:r>
          </w:p>
          <w:p w14:paraId="22D9E2C2" w14:textId="77777777" w:rsidR="00B318D7" w:rsidRPr="008431B0" w:rsidRDefault="00B318D7" w:rsidP="00B318D7">
            <w:pPr>
              <w:spacing w:after="0" w:line="240" w:lineRule="auto"/>
              <w:rPr>
                <w:rFonts w:ascii="Open Sans" w:eastAsia="Times New Roman" w:hAnsi="Open Sans" w:cs="Open Sans"/>
              </w:rPr>
            </w:pPr>
          </w:p>
          <w:p w14:paraId="1BDCFB14" w14:textId="77777777" w:rsidR="00B318D7" w:rsidRPr="008431B0" w:rsidRDefault="00B318D7" w:rsidP="00B318D7">
            <w:pPr>
              <w:spacing w:after="0" w:line="240" w:lineRule="auto"/>
              <w:rPr>
                <w:rFonts w:ascii="Open Sans" w:eastAsia="Times New Roman" w:hAnsi="Open Sans" w:cs="Open Sans"/>
              </w:rPr>
            </w:pPr>
          </w:p>
          <w:p w14:paraId="0798F680" w14:textId="77777777" w:rsidR="00B318D7" w:rsidRPr="008431B0" w:rsidRDefault="00B318D7" w:rsidP="00B318D7">
            <w:pPr>
              <w:spacing w:after="0" w:line="240" w:lineRule="auto"/>
              <w:rPr>
                <w:rFonts w:ascii="Open Sans" w:eastAsia="Times New Roman" w:hAnsi="Open Sans" w:cs="Open Sans"/>
              </w:rPr>
            </w:pPr>
          </w:p>
          <w:p w14:paraId="123543E0" w14:textId="77777777" w:rsidR="00B318D7" w:rsidRPr="008431B0" w:rsidRDefault="00B318D7" w:rsidP="00B318D7">
            <w:pPr>
              <w:spacing w:after="0" w:line="240" w:lineRule="auto"/>
              <w:rPr>
                <w:rFonts w:ascii="Open Sans" w:eastAsia="Times New Roman" w:hAnsi="Open Sans" w:cs="Open Sans"/>
              </w:rPr>
            </w:pPr>
            <w:r w:rsidRPr="008431B0">
              <w:rPr>
                <w:rFonts w:ascii="Open Sans" w:eastAsia="Times New Roman" w:hAnsi="Open Sans" w:cs="Open Sans"/>
              </w:rPr>
              <w:t>Where do I need to improve?</w:t>
            </w:r>
          </w:p>
          <w:p w14:paraId="2079A4C5" w14:textId="77777777" w:rsidR="00B318D7" w:rsidRPr="008431B0" w:rsidRDefault="00B318D7" w:rsidP="00B318D7">
            <w:pPr>
              <w:spacing w:after="0" w:line="240" w:lineRule="auto"/>
              <w:rPr>
                <w:rFonts w:ascii="Open Sans" w:eastAsia="Times New Roman" w:hAnsi="Open Sans" w:cs="Open Sans"/>
              </w:rPr>
            </w:pPr>
            <w:r w:rsidRPr="008431B0">
              <w:rPr>
                <w:rFonts w:ascii="Open Sans" w:eastAsia="Times New Roman" w:hAnsi="Open Sans" w:cs="Open Sans"/>
              </w:rPr>
              <w:t>What is the right level?</w:t>
            </w:r>
          </w:p>
          <w:p w14:paraId="75B2DC79" w14:textId="77777777" w:rsidR="00B318D7" w:rsidRPr="008431B0" w:rsidRDefault="00B318D7" w:rsidP="00B318D7">
            <w:pPr>
              <w:spacing w:after="0" w:line="240" w:lineRule="auto"/>
              <w:rPr>
                <w:rFonts w:ascii="Open Sans" w:eastAsia="Times New Roman" w:hAnsi="Open Sans" w:cs="Open Sans"/>
              </w:rPr>
            </w:pPr>
          </w:p>
          <w:p w14:paraId="69C11606" w14:textId="77777777" w:rsidR="00B318D7" w:rsidRPr="008431B0" w:rsidRDefault="00B318D7" w:rsidP="00B318D7">
            <w:pPr>
              <w:spacing w:after="0" w:line="240" w:lineRule="auto"/>
              <w:rPr>
                <w:rFonts w:ascii="Open Sans" w:eastAsia="Times New Roman" w:hAnsi="Open Sans" w:cs="Open Sans"/>
              </w:rPr>
            </w:pPr>
          </w:p>
          <w:p w14:paraId="2F76DEFD" w14:textId="77777777" w:rsidR="00B318D7" w:rsidRPr="008431B0" w:rsidRDefault="00B318D7" w:rsidP="00B318D7">
            <w:pPr>
              <w:spacing w:after="0" w:line="240" w:lineRule="auto"/>
              <w:rPr>
                <w:rFonts w:ascii="Open Sans" w:eastAsia="Times New Roman" w:hAnsi="Open Sans" w:cs="Open Sans"/>
              </w:rPr>
            </w:pPr>
            <w:r w:rsidRPr="008431B0">
              <w:rPr>
                <w:rFonts w:ascii="Open Sans" w:eastAsia="Times New Roman" w:hAnsi="Open Sans" w:cs="Open Sans"/>
              </w:rPr>
              <w:t>In what way?</w:t>
            </w:r>
          </w:p>
        </w:tc>
        <w:tc>
          <w:tcPr>
            <w:tcW w:w="2613" w:type="dxa"/>
          </w:tcPr>
          <w:p w14:paraId="7E555E95" w14:textId="77777777" w:rsidR="00B318D7" w:rsidRPr="008431B0" w:rsidRDefault="00B318D7" w:rsidP="00B318D7">
            <w:pPr>
              <w:spacing w:after="0" w:line="240" w:lineRule="auto"/>
              <w:rPr>
                <w:rFonts w:ascii="Open Sans" w:eastAsia="Times New Roman" w:hAnsi="Open Sans" w:cs="Open Sans"/>
              </w:rPr>
            </w:pPr>
            <w:r w:rsidRPr="008431B0">
              <w:rPr>
                <w:rFonts w:ascii="Open Sans" w:eastAsia="Times New Roman" w:hAnsi="Open Sans" w:cs="Open Sans"/>
              </w:rPr>
              <w:t>You are very good at building rapport with customers.</w:t>
            </w:r>
          </w:p>
          <w:p w14:paraId="2C1A6FB1" w14:textId="77777777" w:rsidR="00B318D7" w:rsidRPr="008431B0" w:rsidRDefault="00B318D7" w:rsidP="00B318D7">
            <w:pPr>
              <w:spacing w:after="0" w:line="240" w:lineRule="auto"/>
              <w:rPr>
                <w:rFonts w:ascii="Open Sans" w:eastAsia="Times New Roman" w:hAnsi="Open Sans" w:cs="Open Sans"/>
              </w:rPr>
            </w:pPr>
            <w:r w:rsidRPr="008431B0">
              <w:rPr>
                <w:rFonts w:ascii="Open Sans" w:eastAsia="Times New Roman" w:hAnsi="Open Sans" w:cs="Open Sans"/>
              </w:rPr>
              <w:t>When you are under stress I have observed you snap with your team.</w:t>
            </w:r>
          </w:p>
          <w:p w14:paraId="0D3BB2FE" w14:textId="77777777" w:rsidR="00B318D7" w:rsidRPr="008431B0" w:rsidRDefault="00B318D7" w:rsidP="00B318D7">
            <w:pPr>
              <w:spacing w:after="0" w:line="240" w:lineRule="auto"/>
              <w:rPr>
                <w:rFonts w:ascii="Open Sans" w:eastAsia="Times New Roman" w:hAnsi="Open Sans" w:cs="Open Sans"/>
              </w:rPr>
            </w:pPr>
          </w:p>
          <w:p w14:paraId="464E7E02" w14:textId="77777777" w:rsidR="00B318D7" w:rsidRPr="008431B0" w:rsidRDefault="00B318D7" w:rsidP="00B318D7">
            <w:pPr>
              <w:spacing w:after="0" w:line="240" w:lineRule="auto"/>
              <w:rPr>
                <w:rFonts w:ascii="Open Sans" w:eastAsia="Times New Roman" w:hAnsi="Open Sans" w:cs="Open Sans"/>
              </w:rPr>
            </w:pPr>
            <w:r w:rsidRPr="008431B0">
              <w:rPr>
                <w:rFonts w:ascii="Open Sans" w:eastAsia="Times New Roman" w:hAnsi="Open Sans" w:cs="Open Sans"/>
              </w:rPr>
              <w:t>You did not display sufficient commercial awareness in your report</w:t>
            </w:r>
          </w:p>
          <w:p w14:paraId="4C44F45C" w14:textId="77777777" w:rsidR="00B318D7" w:rsidRPr="008431B0" w:rsidRDefault="00B318D7" w:rsidP="00B318D7">
            <w:pPr>
              <w:spacing w:after="0" w:line="240" w:lineRule="auto"/>
              <w:rPr>
                <w:rFonts w:ascii="Open Sans" w:eastAsia="Times New Roman" w:hAnsi="Open Sans" w:cs="Open Sans"/>
              </w:rPr>
            </w:pPr>
          </w:p>
          <w:p w14:paraId="0C5F3AE7" w14:textId="77777777" w:rsidR="00B318D7" w:rsidRPr="008431B0" w:rsidRDefault="00B318D7" w:rsidP="00B318D7">
            <w:pPr>
              <w:spacing w:after="0" w:line="240" w:lineRule="auto"/>
              <w:rPr>
                <w:rFonts w:ascii="Open Sans" w:eastAsia="Times New Roman" w:hAnsi="Open Sans" w:cs="Open Sans"/>
              </w:rPr>
            </w:pPr>
            <w:r w:rsidRPr="008431B0">
              <w:rPr>
                <w:rFonts w:ascii="Open Sans" w:eastAsia="Times New Roman" w:hAnsi="Open Sans" w:cs="Open Sans"/>
              </w:rPr>
              <w:t>You have the right experience and your consultative  style is a good fit with the team</w:t>
            </w:r>
          </w:p>
        </w:tc>
      </w:tr>
    </w:tbl>
    <w:p w14:paraId="4ADAB785" w14:textId="77777777" w:rsidR="00B318D7" w:rsidRPr="008431B0" w:rsidRDefault="00B318D7" w:rsidP="00B318D7">
      <w:pPr>
        <w:pStyle w:val="NoSpacing"/>
        <w:rPr>
          <w:rFonts w:ascii="Open Sans" w:hAnsi="Open Sans" w:cs="Open Sans"/>
        </w:rPr>
      </w:pPr>
    </w:p>
    <w:p w14:paraId="23A696E7" w14:textId="77777777" w:rsidR="00B318D7" w:rsidRPr="008431B0" w:rsidRDefault="00B318D7" w:rsidP="00B318D7">
      <w:pPr>
        <w:pStyle w:val="NoSpacing"/>
        <w:rPr>
          <w:rFonts w:ascii="Open Sans" w:hAnsi="Open Sans" w:cs="Open Sans"/>
        </w:rPr>
      </w:pPr>
    </w:p>
    <w:p w14:paraId="48F7DBFB" w14:textId="77777777" w:rsidR="00B318D7" w:rsidRPr="008431B0" w:rsidRDefault="00B318D7" w:rsidP="008431B0">
      <w:pPr>
        <w:spacing w:after="0" w:line="240" w:lineRule="auto"/>
        <w:rPr>
          <w:rFonts w:ascii="Open Sans" w:eastAsia="PMingLiU" w:hAnsi="Open Sans" w:cs="Open Sans"/>
          <w:b/>
          <w:color w:val="31849B"/>
        </w:rPr>
      </w:pPr>
      <w:r w:rsidRPr="008431B0">
        <w:rPr>
          <w:rFonts w:ascii="Open Sans" w:eastAsia="PMingLiU" w:hAnsi="Open Sans" w:cs="Open Sans"/>
          <w:b/>
          <w:color w:val="31849B"/>
        </w:rPr>
        <w:t>Make it smart-</w:t>
      </w:r>
    </w:p>
    <w:p w14:paraId="67BF11A2" w14:textId="77777777" w:rsidR="00B318D7" w:rsidRPr="008431B0" w:rsidRDefault="00B318D7" w:rsidP="00B318D7">
      <w:pPr>
        <w:pStyle w:val="NoSpacing"/>
        <w:rPr>
          <w:rFonts w:ascii="Open Sans" w:hAnsi="Open Sans" w:cs="Open Sans"/>
        </w:rPr>
      </w:pPr>
    </w:p>
    <w:p w14:paraId="281471CF" w14:textId="77777777" w:rsidR="00B318D7" w:rsidRPr="008431B0" w:rsidRDefault="00B318D7" w:rsidP="00B318D7">
      <w:pPr>
        <w:pStyle w:val="NoSpacing"/>
        <w:rPr>
          <w:rFonts w:ascii="Open Sans" w:hAnsi="Open Sans" w:cs="Open Sans"/>
        </w:rPr>
      </w:pPr>
      <w:r w:rsidRPr="008431B0">
        <w:rPr>
          <w:rFonts w:ascii="Open Sans" w:hAnsi="Open Sans" w:cs="Open Sans"/>
        </w:rPr>
        <w:t xml:space="preserve">You will notice that the objectives below have a clear and measurable output. </w:t>
      </w:r>
    </w:p>
    <w:p w14:paraId="335ED2A3" w14:textId="77777777" w:rsidR="00B318D7" w:rsidRPr="008431B0" w:rsidRDefault="00B318D7" w:rsidP="00B318D7">
      <w:pPr>
        <w:pStyle w:val="NoSpacing"/>
        <w:rPr>
          <w:rFonts w:ascii="Open Sans" w:hAnsi="Open Sans" w:cs="Open Sans"/>
        </w:rPr>
      </w:pPr>
      <w:r w:rsidRPr="008431B0">
        <w:rPr>
          <w:rFonts w:ascii="Open Sans" w:hAnsi="Open Sans" w:cs="Open Sans"/>
        </w:rPr>
        <w:lastRenderedPageBreak/>
        <w:t>In managing performance objectives also need completion dates and owners</w:t>
      </w:r>
    </w:p>
    <w:p w14:paraId="57C39925" w14:textId="77777777" w:rsidR="00B318D7" w:rsidRPr="008431B0" w:rsidRDefault="00B318D7" w:rsidP="00B318D7">
      <w:pPr>
        <w:pStyle w:val="NoSpacing"/>
        <w:rPr>
          <w:rFonts w:ascii="Open Sans" w:hAnsi="Open Sans" w:cs="Open Sans"/>
        </w:rPr>
      </w:pPr>
    </w:p>
    <w:p w14:paraId="05D709CB" w14:textId="77777777" w:rsidR="00B318D7" w:rsidRPr="008431B0" w:rsidRDefault="00B318D7" w:rsidP="00B318D7">
      <w:pPr>
        <w:pStyle w:val="NoSpacing"/>
        <w:rPr>
          <w:rFonts w:ascii="Open Sans" w:hAnsi="Open Sans" w:cs="Open San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45"/>
        <w:gridCol w:w="3034"/>
        <w:gridCol w:w="3043"/>
      </w:tblGrid>
      <w:tr w:rsidR="00B318D7" w:rsidRPr="008431B0" w14:paraId="6C97C0EF" w14:textId="77777777" w:rsidTr="003B1A8E">
        <w:tc>
          <w:tcPr>
            <w:tcW w:w="3080" w:type="dxa"/>
          </w:tcPr>
          <w:p w14:paraId="259F730F" w14:textId="77777777" w:rsidR="00B318D7" w:rsidRPr="008431B0" w:rsidRDefault="00B318D7" w:rsidP="00B318D7">
            <w:pPr>
              <w:spacing w:after="0" w:line="240" w:lineRule="auto"/>
              <w:rPr>
                <w:rFonts w:ascii="Open Sans" w:eastAsia="Times New Roman" w:hAnsi="Open Sans" w:cs="Open Sans"/>
                <w:color w:val="215868"/>
              </w:rPr>
            </w:pPr>
            <w:r w:rsidRPr="008431B0">
              <w:rPr>
                <w:rFonts w:ascii="Open Sans" w:eastAsia="Times New Roman" w:hAnsi="Open Sans" w:cs="Open Sans"/>
                <w:color w:val="215868"/>
              </w:rPr>
              <w:t>Action</w:t>
            </w:r>
          </w:p>
        </w:tc>
        <w:tc>
          <w:tcPr>
            <w:tcW w:w="3081" w:type="dxa"/>
          </w:tcPr>
          <w:p w14:paraId="710DD6C5" w14:textId="77777777" w:rsidR="00B318D7" w:rsidRPr="008431B0" w:rsidRDefault="00B318D7" w:rsidP="00B318D7">
            <w:pPr>
              <w:spacing w:after="0" w:line="240" w:lineRule="auto"/>
              <w:rPr>
                <w:rFonts w:ascii="Open Sans" w:eastAsia="Times New Roman" w:hAnsi="Open Sans" w:cs="Open Sans"/>
                <w:color w:val="215868"/>
              </w:rPr>
            </w:pPr>
            <w:r w:rsidRPr="008431B0">
              <w:rPr>
                <w:rFonts w:ascii="Open Sans" w:eastAsia="Times New Roman" w:hAnsi="Open Sans" w:cs="Open Sans"/>
                <w:color w:val="215868"/>
              </w:rPr>
              <w:t>Owner</w:t>
            </w:r>
          </w:p>
        </w:tc>
        <w:tc>
          <w:tcPr>
            <w:tcW w:w="3081" w:type="dxa"/>
          </w:tcPr>
          <w:p w14:paraId="3AF538FB" w14:textId="77777777" w:rsidR="00B318D7" w:rsidRPr="008431B0" w:rsidRDefault="00B318D7" w:rsidP="00B318D7">
            <w:pPr>
              <w:spacing w:after="0" w:line="240" w:lineRule="auto"/>
              <w:rPr>
                <w:rFonts w:ascii="Open Sans" w:eastAsia="Times New Roman" w:hAnsi="Open Sans" w:cs="Open Sans"/>
                <w:color w:val="215868"/>
              </w:rPr>
            </w:pPr>
            <w:r w:rsidRPr="008431B0">
              <w:rPr>
                <w:rFonts w:ascii="Open Sans" w:eastAsia="Times New Roman" w:hAnsi="Open Sans" w:cs="Open Sans"/>
                <w:color w:val="215868"/>
              </w:rPr>
              <w:t>Timescale</w:t>
            </w:r>
          </w:p>
        </w:tc>
      </w:tr>
      <w:tr w:rsidR="00B318D7" w:rsidRPr="008431B0" w14:paraId="4EBE6701" w14:textId="77777777" w:rsidTr="003B1A8E">
        <w:tc>
          <w:tcPr>
            <w:tcW w:w="3080" w:type="dxa"/>
          </w:tcPr>
          <w:p w14:paraId="14D1832B" w14:textId="77777777" w:rsidR="00B318D7" w:rsidRPr="008431B0" w:rsidRDefault="00B318D7" w:rsidP="00B318D7">
            <w:pPr>
              <w:spacing w:after="0" w:line="240" w:lineRule="auto"/>
              <w:rPr>
                <w:rFonts w:ascii="Open Sans" w:eastAsia="Times New Roman" w:hAnsi="Open Sans" w:cs="Open Sans"/>
                <w:color w:val="215868"/>
              </w:rPr>
            </w:pPr>
            <w:r w:rsidRPr="008431B0">
              <w:rPr>
                <w:rFonts w:ascii="Open Sans" w:eastAsia="Times New Roman" w:hAnsi="Open Sans" w:cs="Open Sans"/>
                <w:color w:val="215868"/>
              </w:rPr>
              <w:t>Provide a daily report on customer escalations</w:t>
            </w:r>
          </w:p>
        </w:tc>
        <w:tc>
          <w:tcPr>
            <w:tcW w:w="3081" w:type="dxa"/>
          </w:tcPr>
          <w:p w14:paraId="44A1C34A" w14:textId="77777777" w:rsidR="00B318D7" w:rsidRPr="008431B0" w:rsidRDefault="00B318D7" w:rsidP="00B318D7">
            <w:pPr>
              <w:spacing w:after="0" w:line="240" w:lineRule="auto"/>
              <w:rPr>
                <w:rFonts w:ascii="Open Sans" w:eastAsia="Times New Roman" w:hAnsi="Open Sans" w:cs="Open Sans"/>
                <w:color w:val="215868"/>
              </w:rPr>
            </w:pPr>
            <w:r w:rsidRPr="008431B0">
              <w:rPr>
                <w:rFonts w:ascii="Open Sans" w:eastAsia="Times New Roman" w:hAnsi="Open Sans" w:cs="Open Sans"/>
                <w:color w:val="215868"/>
              </w:rPr>
              <w:t>Kev</w:t>
            </w:r>
          </w:p>
        </w:tc>
        <w:tc>
          <w:tcPr>
            <w:tcW w:w="3081" w:type="dxa"/>
          </w:tcPr>
          <w:p w14:paraId="0CCDD058" w14:textId="77777777" w:rsidR="00B318D7" w:rsidRPr="008431B0" w:rsidRDefault="00B318D7" w:rsidP="00B318D7">
            <w:pPr>
              <w:spacing w:after="0" w:line="240" w:lineRule="auto"/>
              <w:rPr>
                <w:rFonts w:ascii="Open Sans" w:eastAsia="Times New Roman" w:hAnsi="Open Sans" w:cs="Open Sans"/>
                <w:color w:val="215868"/>
              </w:rPr>
            </w:pPr>
            <w:r w:rsidRPr="008431B0">
              <w:rPr>
                <w:rFonts w:ascii="Open Sans" w:eastAsia="Times New Roman" w:hAnsi="Open Sans" w:cs="Open Sans"/>
                <w:color w:val="215868"/>
              </w:rPr>
              <w:t>With immediate effect</w:t>
            </w:r>
          </w:p>
        </w:tc>
      </w:tr>
      <w:tr w:rsidR="00B318D7" w:rsidRPr="008431B0" w14:paraId="153AA563" w14:textId="77777777" w:rsidTr="003B1A8E">
        <w:tc>
          <w:tcPr>
            <w:tcW w:w="3080" w:type="dxa"/>
          </w:tcPr>
          <w:p w14:paraId="7982838D" w14:textId="77777777" w:rsidR="00B318D7" w:rsidRPr="008431B0" w:rsidRDefault="00B318D7" w:rsidP="00B318D7">
            <w:pPr>
              <w:spacing w:after="0" w:line="240" w:lineRule="auto"/>
              <w:rPr>
                <w:rFonts w:ascii="Open Sans" w:eastAsia="Times New Roman" w:hAnsi="Open Sans" w:cs="Open Sans"/>
                <w:color w:val="215868"/>
              </w:rPr>
            </w:pPr>
            <w:r w:rsidRPr="008431B0">
              <w:rPr>
                <w:rFonts w:ascii="Open Sans" w:eastAsia="Times New Roman" w:hAnsi="Open Sans" w:cs="Open Sans"/>
                <w:color w:val="215868"/>
              </w:rPr>
              <w:t>Complete all customer call backs within 24 hours</w:t>
            </w:r>
          </w:p>
        </w:tc>
        <w:tc>
          <w:tcPr>
            <w:tcW w:w="3081" w:type="dxa"/>
          </w:tcPr>
          <w:p w14:paraId="1EFDB189" w14:textId="77777777" w:rsidR="00B318D7" w:rsidRPr="008431B0" w:rsidRDefault="00B318D7" w:rsidP="00B318D7">
            <w:pPr>
              <w:spacing w:after="0" w:line="240" w:lineRule="auto"/>
              <w:rPr>
                <w:rFonts w:ascii="Open Sans" w:eastAsia="Times New Roman" w:hAnsi="Open Sans" w:cs="Open Sans"/>
                <w:color w:val="215868"/>
              </w:rPr>
            </w:pPr>
            <w:r w:rsidRPr="008431B0">
              <w:rPr>
                <w:rFonts w:ascii="Open Sans" w:eastAsia="Times New Roman" w:hAnsi="Open Sans" w:cs="Open Sans"/>
                <w:color w:val="215868"/>
              </w:rPr>
              <w:t>Kev</w:t>
            </w:r>
          </w:p>
        </w:tc>
        <w:tc>
          <w:tcPr>
            <w:tcW w:w="3081" w:type="dxa"/>
          </w:tcPr>
          <w:p w14:paraId="05908B3F" w14:textId="77777777" w:rsidR="00B318D7" w:rsidRPr="008431B0" w:rsidRDefault="00B318D7" w:rsidP="00B318D7">
            <w:pPr>
              <w:spacing w:after="0" w:line="240" w:lineRule="auto"/>
              <w:rPr>
                <w:rFonts w:ascii="Open Sans" w:eastAsia="Times New Roman" w:hAnsi="Open Sans" w:cs="Open Sans"/>
                <w:color w:val="215868"/>
              </w:rPr>
            </w:pPr>
            <w:r w:rsidRPr="008431B0">
              <w:rPr>
                <w:rFonts w:ascii="Open Sans" w:eastAsia="Times New Roman" w:hAnsi="Open Sans" w:cs="Open Sans"/>
                <w:color w:val="215868"/>
              </w:rPr>
              <w:t>From 20</w:t>
            </w:r>
            <w:r w:rsidRPr="008431B0">
              <w:rPr>
                <w:rFonts w:ascii="Open Sans" w:eastAsia="Times New Roman" w:hAnsi="Open Sans" w:cs="Open Sans"/>
                <w:color w:val="215868"/>
                <w:vertAlign w:val="superscript"/>
              </w:rPr>
              <w:t>th</w:t>
            </w:r>
            <w:r w:rsidRPr="008431B0">
              <w:rPr>
                <w:rFonts w:ascii="Open Sans" w:eastAsia="Times New Roman" w:hAnsi="Open Sans" w:cs="Open Sans"/>
                <w:color w:val="215868"/>
              </w:rPr>
              <w:t xml:space="preserve"> May</w:t>
            </w:r>
          </w:p>
        </w:tc>
      </w:tr>
      <w:tr w:rsidR="00B318D7" w:rsidRPr="008431B0" w14:paraId="1204CF97" w14:textId="77777777" w:rsidTr="003B1A8E">
        <w:tc>
          <w:tcPr>
            <w:tcW w:w="3080" w:type="dxa"/>
          </w:tcPr>
          <w:p w14:paraId="05E794F8" w14:textId="77777777" w:rsidR="00B318D7" w:rsidRPr="008431B0" w:rsidRDefault="00B318D7" w:rsidP="00B318D7">
            <w:pPr>
              <w:spacing w:after="0" w:line="240" w:lineRule="auto"/>
              <w:rPr>
                <w:rFonts w:ascii="Open Sans" w:eastAsia="Times New Roman" w:hAnsi="Open Sans" w:cs="Open Sans"/>
                <w:color w:val="215868"/>
              </w:rPr>
            </w:pPr>
            <w:r w:rsidRPr="008431B0">
              <w:rPr>
                <w:rFonts w:ascii="Open Sans" w:eastAsia="Times New Roman" w:hAnsi="Open Sans" w:cs="Open Sans"/>
                <w:color w:val="215868"/>
              </w:rPr>
              <w:t>Arrange replacement headset</w:t>
            </w:r>
          </w:p>
        </w:tc>
        <w:tc>
          <w:tcPr>
            <w:tcW w:w="3081" w:type="dxa"/>
          </w:tcPr>
          <w:p w14:paraId="204AA4F2" w14:textId="77777777" w:rsidR="00B318D7" w:rsidRPr="008431B0" w:rsidRDefault="00B318D7" w:rsidP="00B318D7">
            <w:pPr>
              <w:spacing w:after="0" w:line="240" w:lineRule="auto"/>
              <w:rPr>
                <w:rFonts w:ascii="Open Sans" w:eastAsia="Times New Roman" w:hAnsi="Open Sans" w:cs="Open Sans"/>
                <w:color w:val="215868"/>
              </w:rPr>
            </w:pPr>
            <w:r w:rsidRPr="008431B0">
              <w:rPr>
                <w:rFonts w:ascii="Open Sans" w:eastAsia="Times New Roman" w:hAnsi="Open Sans" w:cs="Open Sans"/>
                <w:color w:val="215868"/>
              </w:rPr>
              <w:t>Cassie</w:t>
            </w:r>
          </w:p>
        </w:tc>
        <w:tc>
          <w:tcPr>
            <w:tcW w:w="3081" w:type="dxa"/>
          </w:tcPr>
          <w:p w14:paraId="6AA689E4" w14:textId="77777777" w:rsidR="00B318D7" w:rsidRPr="008431B0" w:rsidRDefault="00B318D7" w:rsidP="00B318D7">
            <w:pPr>
              <w:spacing w:after="0" w:line="240" w:lineRule="auto"/>
              <w:rPr>
                <w:rFonts w:ascii="Open Sans" w:eastAsia="Times New Roman" w:hAnsi="Open Sans" w:cs="Open Sans"/>
                <w:color w:val="215868"/>
              </w:rPr>
            </w:pPr>
            <w:r w:rsidRPr="008431B0">
              <w:rPr>
                <w:rFonts w:ascii="Open Sans" w:eastAsia="Times New Roman" w:hAnsi="Open Sans" w:cs="Open Sans"/>
                <w:color w:val="215868"/>
              </w:rPr>
              <w:t>19</w:t>
            </w:r>
            <w:r w:rsidRPr="008431B0">
              <w:rPr>
                <w:rFonts w:ascii="Open Sans" w:eastAsia="Times New Roman" w:hAnsi="Open Sans" w:cs="Open Sans"/>
                <w:color w:val="215868"/>
                <w:vertAlign w:val="superscript"/>
              </w:rPr>
              <w:t>th</w:t>
            </w:r>
            <w:r w:rsidRPr="008431B0">
              <w:rPr>
                <w:rFonts w:ascii="Open Sans" w:eastAsia="Times New Roman" w:hAnsi="Open Sans" w:cs="Open Sans"/>
                <w:color w:val="215868"/>
              </w:rPr>
              <w:t xml:space="preserve"> May</w:t>
            </w:r>
          </w:p>
        </w:tc>
      </w:tr>
    </w:tbl>
    <w:p w14:paraId="5D9C8C93" w14:textId="77777777" w:rsidR="00B318D7" w:rsidRPr="008431B0" w:rsidRDefault="00B318D7" w:rsidP="00B318D7">
      <w:pPr>
        <w:pStyle w:val="NoSpacing"/>
        <w:rPr>
          <w:rFonts w:ascii="Open Sans" w:hAnsi="Open Sans" w:cs="Open Sans"/>
        </w:rPr>
      </w:pPr>
    </w:p>
    <w:p w14:paraId="59C9D07F" w14:textId="77777777" w:rsidR="00B318D7" w:rsidRPr="008431B0" w:rsidRDefault="00B318D7" w:rsidP="008431B0">
      <w:pPr>
        <w:spacing w:after="0" w:line="240" w:lineRule="auto"/>
        <w:rPr>
          <w:rFonts w:ascii="Open Sans" w:eastAsia="PMingLiU" w:hAnsi="Open Sans" w:cs="Open Sans"/>
          <w:b/>
          <w:color w:val="31849B"/>
        </w:rPr>
      </w:pPr>
      <w:r w:rsidRPr="008431B0">
        <w:rPr>
          <w:rFonts w:ascii="Open Sans" w:eastAsia="PMingLiU" w:hAnsi="Open Sans" w:cs="Open Sans"/>
          <w:b/>
          <w:color w:val="31849B"/>
        </w:rPr>
        <w:t>Review</w:t>
      </w:r>
    </w:p>
    <w:p w14:paraId="2E5083F6" w14:textId="77777777" w:rsidR="00B318D7" w:rsidRPr="008431B0" w:rsidRDefault="00B318D7" w:rsidP="00B318D7">
      <w:pPr>
        <w:pStyle w:val="NoSpacing"/>
        <w:rPr>
          <w:rFonts w:ascii="Open Sans" w:hAnsi="Open Sans" w:cs="Open Sans"/>
        </w:rPr>
      </w:pPr>
    </w:p>
    <w:p w14:paraId="61E33674" w14:textId="77777777" w:rsidR="00B318D7" w:rsidRPr="008431B0" w:rsidRDefault="00B318D7" w:rsidP="00B318D7">
      <w:pPr>
        <w:pStyle w:val="NoSpacing"/>
        <w:rPr>
          <w:rFonts w:ascii="Open Sans" w:hAnsi="Open Sans" w:cs="Open Sans"/>
        </w:rPr>
      </w:pPr>
      <w:r w:rsidRPr="008431B0">
        <w:rPr>
          <w:rFonts w:ascii="Open Sans" w:hAnsi="Open Sans" w:cs="Open Sans"/>
        </w:rPr>
        <w:t>Any action plan needs to be reviewed and monitored. These dates should be agreed and recorded. It can also improve commitment if the review document is signed.</w:t>
      </w:r>
    </w:p>
    <w:p w14:paraId="64ACE1EC" w14:textId="77777777" w:rsidR="00B318D7" w:rsidRPr="008431B0" w:rsidRDefault="00B318D7" w:rsidP="00B318D7">
      <w:pPr>
        <w:pStyle w:val="NoSpacing"/>
        <w:rPr>
          <w:rFonts w:ascii="Open Sans" w:hAnsi="Open Sans" w:cs="Open Sans"/>
        </w:rPr>
      </w:pPr>
    </w:p>
    <w:p w14:paraId="5763F625" w14:textId="77777777" w:rsidR="00B318D7" w:rsidRPr="008431B0" w:rsidRDefault="00B318D7" w:rsidP="00B318D7">
      <w:pPr>
        <w:pStyle w:val="NoSpacing"/>
        <w:rPr>
          <w:rFonts w:ascii="Open Sans" w:hAnsi="Open Sans" w:cs="Open Sans"/>
        </w:rPr>
      </w:pPr>
      <w:r w:rsidRPr="008431B0">
        <w:rPr>
          <w:rFonts w:ascii="Open Sans" w:hAnsi="Open Sans" w:cs="Open Sans"/>
        </w:rPr>
        <w:t>Use what you have learned about feedback to give fair and objective feedback.</w:t>
      </w:r>
    </w:p>
    <w:p w14:paraId="30E6DA5C" w14:textId="77777777" w:rsidR="00B318D7" w:rsidRPr="008431B0" w:rsidRDefault="00B318D7" w:rsidP="008431B0">
      <w:pPr>
        <w:spacing w:after="0" w:line="240" w:lineRule="auto"/>
        <w:rPr>
          <w:rFonts w:ascii="Open Sans" w:eastAsia="PMingLiU" w:hAnsi="Open Sans" w:cs="Open Sans"/>
          <w:b/>
          <w:color w:val="31849B"/>
        </w:rPr>
      </w:pPr>
    </w:p>
    <w:p w14:paraId="2353CAFF" w14:textId="77777777" w:rsidR="00B318D7" w:rsidRPr="008431B0" w:rsidRDefault="00B318D7" w:rsidP="008431B0">
      <w:pPr>
        <w:spacing w:after="0" w:line="240" w:lineRule="auto"/>
        <w:rPr>
          <w:rFonts w:ascii="Open Sans" w:eastAsia="PMingLiU" w:hAnsi="Open Sans" w:cs="Open Sans"/>
          <w:b/>
          <w:color w:val="31849B"/>
        </w:rPr>
      </w:pPr>
      <w:r w:rsidRPr="008431B0">
        <w:rPr>
          <w:rFonts w:ascii="Open Sans" w:eastAsia="PMingLiU" w:hAnsi="Open Sans" w:cs="Open Sans"/>
          <w:b/>
          <w:color w:val="31849B"/>
        </w:rPr>
        <w:t>Key Learnings</w:t>
      </w:r>
    </w:p>
    <w:p w14:paraId="609F6EBA" w14:textId="77777777" w:rsidR="00B318D7" w:rsidRPr="008431B0" w:rsidRDefault="00B318D7" w:rsidP="00B318D7">
      <w:pPr>
        <w:pStyle w:val="NoSpacing"/>
        <w:rPr>
          <w:rFonts w:ascii="Open Sans" w:hAnsi="Open Sans" w:cs="Open Sans"/>
        </w:rPr>
      </w:pPr>
    </w:p>
    <w:p w14:paraId="5F67CA75" w14:textId="77777777" w:rsidR="00B318D7" w:rsidRPr="008431B0" w:rsidRDefault="00B318D7" w:rsidP="00B318D7">
      <w:pPr>
        <w:pStyle w:val="NoSpacing"/>
        <w:rPr>
          <w:rFonts w:ascii="Open Sans" w:hAnsi="Open Sans" w:cs="Open Sans"/>
        </w:rPr>
      </w:pPr>
      <w:r w:rsidRPr="008431B0">
        <w:rPr>
          <w:rFonts w:ascii="Open Sans" w:hAnsi="Open Sans" w:cs="Open Sans"/>
        </w:rPr>
        <w:t>•</w:t>
      </w:r>
      <w:r w:rsidRPr="008431B0">
        <w:rPr>
          <w:rFonts w:ascii="Open Sans" w:hAnsi="Open Sans" w:cs="Open Sans"/>
        </w:rPr>
        <w:tab/>
        <w:t xml:space="preserve">Be specific and clear in your feedback. </w:t>
      </w:r>
    </w:p>
    <w:p w14:paraId="2BCED222" w14:textId="77777777" w:rsidR="00B318D7" w:rsidRPr="008431B0" w:rsidRDefault="00B318D7" w:rsidP="00B318D7">
      <w:pPr>
        <w:pStyle w:val="NoSpacing"/>
        <w:rPr>
          <w:rFonts w:ascii="Open Sans" w:hAnsi="Open Sans" w:cs="Open Sans"/>
        </w:rPr>
      </w:pPr>
      <w:r w:rsidRPr="008431B0">
        <w:rPr>
          <w:rFonts w:ascii="Open Sans" w:hAnsi="Open Sans" w:cs="Open Sans"/>
        </w:rPr>
        <w:t>•</w:t>
      </w:r>
      <w:r w:rsidRPr="008431B0">
        <w:rPr>
          <w:rFonts w:ascii="Open Sans" w:hAnsi="Open Sans" w:cs="Open Sans"/>
        </w:rPr>
        <w:tab/>
        <w:t>Identify the areas for improvement and set clear actions around these.</w:t>
      </w:r>
    </w:p>
    <w:p w14:paraId="38601DD8" w14:textId="77777777" w:rsidR="00B318D7" w:rsidRPr="008431B0" w:rsidRDefault="00B318D7" w:rsidP="00B318D7">
      <w:pPr>
        <w:pStyle w:val="NoSpacing"/>
        <w:rPr>
          <w:rFonts w:ascii="Open Sans" w:hAnsi="Open Sans" w:cs="Open Sans"/>
        </w:rPr>
      </w:pPr>
      <w:r w:rsidRPr="008431B0">
        <w:rPr>
          <w:rFonts w:ascii="Open Sans" w:hAnsi="Open Sans" w:cs="Open Sans"/>
        </w:rPr>
        <w:t>•</w:t>
      </w:r>
      <w:r w:rsidRPr="008431B0">
        <w:rPr>
          <w:rFonts w:ascii="Open Sans" w:hAnsi="Open Sans" w:cs="Open Sans"/>
        </w:rPr>
        <w:tab/>
        <w:t>Ensure that objectives are concrete and focus on an output that can be measured</w:t>
      </w:r>
    </w:p>
    <w:p w14:paraId="5A65C9D9" w14:textId="77777777" w:rsidR="00B318D7" w:rsidRPr="008431B0" w:rsidRDefault="00B318D7" w:rsidP="00B318D7">
      <w:pPr>
        <w:pStyle w:val="NoSpacing"/>
        <w:rPr>
          <w:rFonts w:ascii="Open Sans" w:hAnsi="Open Sans" w:cs="Open Sans"/>
        </w:rPr>
      </w:pPr>
      <w:r w:rsidRPr="008431B0">
        <w:rPr>
          <w:rFonts w:ascii="Open Sans" w:hAnsi="Open Sans" w:cs="Open Sans"/>
        </w:rPr>
        <w:t>•</w:t>
      </w:r>
      <w:r w:rsidRPr="008431B0">
        <w:rPr>
          <w:rFonts w:ascii="Open Sans" w:hAnsi="Open Sans" w:cs="Open Sans"/>
        </w:rPr>
        <w:tab/>
        <w:t>Set clear dates for review and monitoring.</w:t>
      </w:r>
    </w:p>
    <w:p w14:paraId="0DFD76A2" w14:textId="77777777" w:rsidR="00B318D7" w:rsidRPr="008431B0" w:rsidRDefault="00B318D7" w:rsidP="00B318D7">
      <w:pPr>
        <w:pStyle w:val="NoSpacing"/>
        <w:rPr>
          <w:rFonts w:ascii="Open Sans" w:hAnsi="Open Sans" w:cs="Open Sans"/>
        </w:rPr>
      </w:pPr>
      <w:r w:rsidRPr="008431B0">
        <w:rPr>
          <w:rFonts w:ascii="Open Sans" w:hAnsi="Open Sans" w:cs="Open Sans"/>
        </w:rPr>
        <w:t>•</w:t>
      </w:r>
      <w:r w:rsidRPr="008431B0">
        <w:rPr>
          <w:rFonts w:ascii="Open Sans" w:hAnsi="Open Sans" w:cs="Open Sans"/>
        </w:rPr>
        <w:tab/>
        <w:t>Ensure you deliver on any support needs.</w:t>
      </w:r>
    </w:p>
    <w:p w14:paraId="4FBCCE70" w14:textId="77777777" w:rsidR="00B318D7" w:rsidRPr="008431B0" w:rsidRDefault="00B318D7" w:rsidP="00B318D7">
      <w:pPr>
        <w:pStyle w:val="NoSpacing"/>
        <w:rPr>
          <w:rFonts w:ascii="Open Sans" w:hAnsi="Open Sans" w:cs="Open Sans"/>
        </w:rPr>
      </w:pPr>
    </w:p>
    <w:p w14:paraId="19487143" w14:textId="77777777" w:rsidR="00B318D7" w:rsidRPr="008431B0" w:rsidRDefault="00B318D7" w:rsidP="00B318D7">
      <w:pPr>
        <w:spacing w:after="0" w:line="240" w:lineRule="auto"/>
        <w:rPr>
          <w:rFonts w:ascii="Open Sans" w:eastAsia="Times New Roman" w:hAnsi="Open Sans" w:cs="Open Sans"/>
        </w:rPr>
      </w:pPr>
    </w:p>
    <w:p w14:paraId="7D770E49" w14:textId="6CDD158F" w:rsidR="008431B0" w:rsidRPr="00381EA8" w:rsidRDefault="008431B0" w:rsidP="008431B0">
      <w:pPr>
        <w:rPr>
          <w:rFonts w:ascii="Open Sans" w:hAnsi="Open Sans" w:cs="Open Sans"/>
        </w:rPr>
      </w:pPr>
      <w:r w:rsidRPr="00381EA8">
        <w:rPr>
          <w:rFonts w:ascii="Open Sans" w:hAnsi="Open Sans" w:cs="Open Sans"/>
        </w:rPr>
        <w:t>This has kindly been supplied by Rob Wilkinson</w:t>
      </w:r>
    </w:p>
    <w:p w14:paraId="5E1BAA91" w14:textId="5F94DC87" w:rsidR="00B318D7" w:rsidRPr="008431B0" w:rsidRDefault="008431B0" w:rsidP="00F538E8">
      <w:pPr>
        <w:rPr>
          <w:rFonts w:ascii="Open Sans" w:eastAsia="PMingLiU" w:hAnsi="Open Sans" w:cs="Open Sans"/>
        </w:rPr>
      </w:pPr>
      <w:r w:rsidRPr="00381EA8">
        <w:rPr>
          <w:rFonts w:ascii="Open Sans" w:hAnsi="Open Sans" w:cs="Open Sans"/>
        </w:rPr>
        <w:t xml:space="preserve">More courses available here </w:t>
      </w:r>
      <w:hyperlink r:id="rId6" w:history="1">
        <w:r w:rsidRPr="00381EA8">
          <w:rPr>
            <w:rStyle w:val="Hyperlink"/>
            <w:rFonts w:ascii="Open Sans" w:hAnsi="Open Sans" w:cs="Open Sans"/>
          </w:rPr>
          <w:t>https://www.callcentrehelper.com/tag/cheat-sheet</w:t>
        </w:r>
      </w:hyperlink>
      <w:r w:rsidRPr="00381EA8">
        <w:rPr>
          <w:rFonts w:ascii="Open Sans" w:hAnsi="Open Sans" w:cs="Open Sans"/>
        </w:rPr>
        <w:t xml:space="preserve"> </w:t>
      </w:r>
    </w:p>
    <w:p w14:paraId="666B6B31" w14:textId="77777777" w:rsidR="00B318D7" w:rsidRPr="008431B0" w:rsidRDefault="00B318D7" w:rsidP="00B318D7">
      <w:pPr>
        <w:pStyle w:val="NoSpacing"/>
        <w:rPr>
          <w:rFonts w:ascii="Open Sans" w:hAnsi="Open Sans" w:cs="Open Sans"/>
        </w:rPr>
      </w:pPr>
    </w:p>
    <w:sectPr w:rsidR="00B318D7" w:rsidRPr="00843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46795"/>
    <w:multiLevelType w:val="hybridMultilevel"/>
    <w:tmpl w:val="0EC2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792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D7"/>
    <w:rsid w:val="003B1A8E"/>
    <w:rsid w:val="008431B0"/>
    <w:rsid w:val="00B318D7"/>
    <w:rsid w:val="00F538E8"/>
    <w:rsid w:val="00FB4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8424"/>
  <w15:docId w15:val="{56D1218D-D6F6-4D52-AA23-563F5ACC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18D7"/>
    <w:rPr>
      <w:sz w:val="22"/>
      <w:szCs w:val="22"/>
      <w:lang w:eastAsia="en-US"/>
    </w:rPr>
  </w:style>
  <w:style w:type="paragraph" w:styleId="BalloonText">
    <w:name w:val="Balloon Text"/>
    <w:basedOn w:val="Normal"/>
    <w:link w:val="BalloonTextChar"/>
    <w:uiPriority w:val="99"/>
    <w:semiHidden/>
    <w:unhideWhenUsed/>
    <w:rsid w:val="00B318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18D7"/>
    <w:rPr>
      <w:rFonts w:ascii="Tahoma" w:hAnsi="Tahoma" w:cs="Tahoma"/>
      <w:sz w:val="16"/>
      <w:szCs w:val="16"/>
    </w:rPr>
  </w:style>
  <w:style w:type="character" w:styleId="Hyperlink">
    <w:name w:val="Hyperlink"/>
    <w:uiPriority w:val="99"/>
    <w:rsid w:val="008431B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lcentrehelper.com/tag/cheat-she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Links>
    <vt:vector size="6" baseType="variant">
      <vt:variant>
        <vt:i4>5242895</vt:i4>
      </vt:variant>
      <vt:variant>
        <vt:i4>0</vt:i4>
      </vt:variant>
      <vt:variant>
        <vt:i4>0</vt:i4>
      </vt:variant>
      <vt:variant>
        <vt:i4>5</vt:i4>
      </vt:variant>
      <vt:variant>
        <vt:lpwstr>http://www.callcentreconnect.co.uk/call_centre_training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cp:lastModifiedBy>Rachael Trickey</cp:lastModifiedBy>
  <cp:revision>2</cp:revision>
  <dcterms:created xsi:type="dcterms:W3CDTF">2022-05-31T15:06:00Z</dcterms:created>
  <dcterms:modified xsi:type="dcterms:W3CDTF">2022-05-31T15:06:00Z</dcterms:modified>
</cp:coreProperties>
</file>